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94F" w:rsidRDefault="0006094F">
      <w:pPr>
        <w:jc w:val="both"/>
        <w:rPr>
          <w:b/>
          <w:sz w:val="24"/>
          <w:szCs w:val="24"/>
        </w:rPr>
      </w:pPr>
    </w:p>
    <w:p w:rsidR="0006094F" w:rsidRDefault="001A3966">
      <w:pPr>
        <w:jc w:val="center"/>
        <w:rPr>
          <w:b/>
          <w:sz w:val="24"/>
          <w:szCs w:val="24"/>
        </w:rPr>
      </w:pPr>
      <w:r>
        <w:rPr>
          <w:b/>
          <w:sz w:val="24"/>
          <w:szCs w:val="24"/>
        </w:rPr>
        <w:t>Annexe 6-2</w:t>
      </w:r>
    </w:p>
    <w:p w:rsidR="0006094F" w:rsidRDefault="001A3966">
      <w:pPr>
        <w:jc w:val="center"/>
        <w:rPr>
          <w:b/>
          <w:sz w:val="24"/>
          <w:szCs w:val="24"/>
        </w:rPr>
      </w:pPr>
      <w:r>
        <w:rPr>
          <w:b/>
          <w:sz w:val="24"/>
          <w:szCs w:val="24"/>
        </w:rPr>
        <w:t>DEMANDE d’AUTORISATION DE TRANSPORT/REMORQUAGE DÉTERMINÉ</w:t>
      </w:r>
    </w:p>
    <w:p w:rsidR="0006094F" w:rsidRDefault="001A3966">
      <w:pPr>
        <w:jc w:val="center"/>
        <w:rPr>
          <w:i/>
          <w:sz w:val="24"/>
          <w:szCs w:val="24"/>
        </w:rPr>
      </w:pPr>
      <w:r>
        <w:rPr>
          <w:i/>
          <w:sz w:val="24"/>
          <w:szCs w:val="24"/>
        </w:rPr>
        <w:t>Article R. 620-2 du code des douanes de la Nouvelle-Calédonie</w:t>
      </w:r>
    </w:p>
    <w:p w:rsidR="0006094F" w:rsidRDefault="0006094F">
      <w:pPr>
        <w:jc w:val="center"/>
        <w:rPr>
          <w:i/>
          <w:sz w:val="24"/>
          <w:szCs w:val="24"/>
        </w:rPr>
      </w:pPr>
    </w:p>
    <w:p w:rsidR="0006094F" w:rsidRDefault="001A3966">
      <w:pPr>
        <w:jc w:val="center"/>
      </w:pPr>
      <w:r>
        <w:t>DEMANDE d’AUTORISATION DE TRANSPORT/REMORQUAGE DÉTERMINÉ</w:t>
      </w:r>
    </w:p>
    <w:tbl>
      <w:tblPr>
        <w:tblStyle w:val="affffff4"/>
        <w:tblW w:w="9941"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0"/>
        <w:gridCol w:w="4981"/>
      </w:tblGrid>
      <w:tr w:rsidR="0006094F">
        <w:tc>
          <w:tcPr>
            <w:tcW w:w="9941" w:type="dxa"/>
            <w:gridSpan w:val="2"/>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pPr>
              <w:rPr>
                <w:b/>
                <w:sz w:val="22"/>
                <w:szCs w:val="22"/>
              </w:rPr>
            </w:pPr>
            <w:r>
              <w:rPr>
                <w:b/>
                <w:sz w:val="22"/>
                <w:szCs w:val="22"/>
              </w:rPr>
              <w:t>1. Demandeur</w:t>
            </w:r>
          </w:p>
        </w:tc>
      </w:tr>
      <w:tr w:rsidR="0006094F">
        <w:tc>
          <w:tcPr>
            <w:tcW w:w="4960" w:type="dxa"/>
            <w:tcBorders>
              <w:top w:val="single" w:sz="4" w:space="0" w:color="000000"/>
              <w:left w:val="single" w:sz="4" w:space="0" w:color="000000"/>
              <w:bottom w:val="single" w:sz="4" w:space="0" w:color="000000"/>
            </w:tcBorders>
            <w:shd w:val="clear" w:color="auto" w:fill="auto"/>
          </w:tcPr>
          <w:p w:rsidR="0006094F" w:rsidRDefault="001A3966">
            <w:bookmarkStart w:id="0" w:name="_heading=h.2xn8ts7" w:colFirst="0" w:colLast="0"/>
            <w:bookmarkEnd w:id="0"/>
            <w:r>
              <w:rPr>
                <w:sz w:val="22"/>
                <w:szCs w:val="22"/>
              </w:rPr>
              <w:t>Nom / Raison sociale :</w:t>
            </w:r>
          </w:p>
          <w:p w:rsidR="0006094F" w:rsidRDefault="0006094F">
            <w:pPr>
              <w:rPr>
                <w:sz w:val="22"/>
                <w:szCs w:val="22"/>
              </w:rPr>
            </w:pPr>
          </w:p>
          <w:p w:rsidR="0006094F" w:rsidRDefault="001A3966">
            <w:bookmarkStart w:id="1" w:name="_heading=h.1csj400" w:colFirst="0" w:colLast="0"/>
            <w:bookmarkEnd w:id="1"/>
            <w:r>
              <w:rPr>
                <w:sz w:val="22"/>
                <w:szCs w:val="22"/>
              </w:rPr>
              <w:t xml:space="preserve">Adresse : </w:t>
            </w:r>
          </w:p>
          <w:p w:rsidR="0006094F" w:rsidRDefault="0006094F">
            <w:pPr>
              <w:rPr>
                <w:sz w:val="22"/>
                <w:szCs w:val="22"/>
              </w:rPr>
            </w:pPr>
          </w:p>
          <w:p w:rsidR="0006094F" w:rsidRDefault="0006094F">
            <w:pPr>
              <w:rPr>
                <w:sz w:val="22"/>
                <w:szCs w:val="22"/>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r>
              <w:rPr>
                <w:sz w:val="22"/>
                <w:szCs w:val="22"/>
              </w:rPr>
              <w:t xml:space="preserve">N° </w:t>
            </w:r>
            <w:proofErr w:type="spellStart"/>
            <w:r>
              <w:rPr>
                <w:sz w:val="22"/>
                <w:szCs w:val="22"/>
              </w:rPr>
              <w:t>Ridet</w:t>
            </w:r>
            <w:proofErr w:type="spellEnd"/>
            <w:r>
              <w:rPr>
                <w:sz w:val="22"/>
                <w:szCs w:val="22"/>
              </w:rPr>
              <w:t xml:space="preserve"> (le cas échéant):</w:t>
            </w:r>
          </w:p>
          <w:p w:rsidR="0006094F" w:rsidRDefault="0006094F">
            <w:pPr>
              <w:rPr>
                <w:sz w:val="22"/>
                <w:szCs w:val="22"/>
              </w:rPr>
            </w:pPr>
          </w:p>
          <w:p w:rsidR="0006094F" w:rsidRDefault="001A3966">
            <w:pPr>
              <w:rPr>
                <w:sz w:val="22"/>
                <w:szCs w:val="22"/>
              </w:rPr>
            </w:pPr>
            <w:r>
              <w:rPr>
                <w:sz w:val="22"/>
                <w:szCs w:val="22"/>
              </w:rPr>
              <w:t>Courriel :</w:t>
            </w:r>
          </w:p>
          <w:p w:rsidR="0006094F" w:rsidRDefault="0006094F">
            <w:pPr>
              <w:rPr>
                <w:sz w:val="22"/>
                <w:szCs w:val="22"/>
              </w:rPr>
            </w:pPr>
          </w:p>
          <w:p w:rsidR="0006094F" w:rsidRDefault="001A3966">
            <w:pPr>
              <w:rPr>
                <w:sz w:val="22"/>
                <w:szCs w:val="22"/>
              </w:rPr>
            </w:pPr>
            <w:r>
              <w:rPr>
                <w:sz w:val="22"/>
                <w:szCs w:val="22"/>
              </w:rPr>
              <w:t>Téléphone :</w:t>
            </w:r>
          </w:p>
        </w:tc>
      </w:tr>
      <w:tr w:rsidR="0006094F">
        <w:tc>
          <w:tcPr>
            <w:tcW w:w="9941" w:type="dxa"/>
            <w:gridSpan w:val="2"/>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pPr>
              <w:rPr>
                <w:b/>
                <w:sz w:val="22"/>
                <w:szCs w:val="22"/>
              </w:rPr>
            </w:pPr>
            <w:r>
              <w:rPr>
                <w:b/>
                <w:sz w:val="22"/>
                <w:szCs w:val="22"/>
              </w:rPr>
              <w:t>2. Si le demandeur agit pour le compte d’un tiers</w:t>
            </w:r>
          </w:p>
        </w:tc>
      </w:tr>
      <w:tr w:rsidR="0006094F">
        <w:tc>
          <w:tcPr>
            <w:tcW w:w="4960" w:type="dxa"/>
            <w:tcBorders>
              <w:top w:val="single" w:sz="4" w:space="0" w:color="000000"/>
              <w:left w:val="single" w:sz="4" w:space="0" w:color="000000"/>
              <w:bottom w:val="single" w:sz="4" w:space="0" w:color="000000"/>
            </w:tcBorders>
            <w:shd w:val="clear" w:color="auto" w:fill="auto"/>
          </w:tcPr>
          <w:p w:rsidR="0006094F" w:rsidRDefault="001A3966">
            <w:bookmarkStart w:id="2" w:name="_heading=h.3ws6mnt" w:colFirst="0" w:colLast="0"/>
            <w:bookmarkEnd w:id="2"/>
            <w:r>
              <w:rPr>
                <w:sz w:val="22"/>
                <w:szCs w:val="22"/>
              </w:rPr>
              <w:t>Nom / Raison sociale du chargeur :</w:t>
            </w:r>
          </w:p>
          <w:p w:rsidR="0006094F" w:rsidRDefault="0006094F">
            <w:pPr>
              <w:rPr>
                <w:sz w:val="22"/>
                <w:szCs w:val="22"/>
              </w:rPr>
            </w:pPr>
          </w:p>
          <w:p w:rsidR="0006094F" w:rsidRDefault="001A3966">
            <w:bookmarkStart w:id="3" w:name="_heading=h.2bxgwvm" w:colFirst="0" w:colLast="0"/>
            <w:bookmarkEnd w:id="3"/>
            <w:r>
              <w:rPr>
                <w:sz w:val="22"/>
                <w:szCs w:val="22"/>
              </w:rPr>
              <w:t xml:space="preserve">Adresse : </w:t>
            </w:r>
          </w:p>
          <w:p w:rsidR="0006094F" w:rsidRDefault="0006094F">
            <w:pPr>
              <w:rPr>
                <w:sz w:val="22"/>
                <w:szCs w:val="22"/>
              </w:rPr>
            </w:pPr>
          </w:p>
          <w:p w:rsidR="0006094F" w:rsidRDefault="0006094F">
            <w:pPr>
              <w:rPr>
                <w:sz w:val="22"/>
                <w:szCs w:val="22"/>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r>
              <w:rPr>
                <w:sz w:val="22"/>
                <w:szCs w:val="22"/>
              </w:rPr>
              <w:t xml:space="preserve">N° </w:t>
            </w:r>
            <w:proofErr w:type="spellStart"/>
            <w:r>
              <w:rPr>
                <w:sz w:val="22"/>
                <w:szCs w:val="22"/>
              </w:rPr>
              <w:t>Ridet</w:t>
            </w:r>
            <w:proofErr w:type="spellEnd"/>
            <w:r>
              <w:rPr>
                <w:sz w:val="22"/>
                <w:szCs w:val="22"/>
              </w:rPr>
              <w:t xml:space="preserve"> (le cas échéant):</w:t>
            </w:r>
          </w:p>
          <w:p w:rsidR="0006094F" w:rsidRDefault="0006094F">
            <w:pPr>
              <w:rPr>
                <w:sz w:val="22"/>
                <w:szCs w:val="22"/>
              </w:rPr>
            </w:pPr>
          </w:p>
          <w:p w:rsidR="0006094F" w:rsidRDefault="001A3966">
            <w:pPr>
              <w:rPr>
                <w:sz w:val="22"/>
                <w:szCs w:val="22"/>
              </w:rPr>
            </w:pPr>
            <w:r>
              <w:rPr>
                <w:sz w:val="22"/>
                <w:szCs w:val="22"/>
              </w:rPr>
              <w:t>Courriel :</w:t>
            </w:r>
          </w:p>
          <w:p w:rsidR="0006094F" w:rsidRDefault="0006094F">
            <w:pPr>
              <w:rPr>
                <w:sz w:val="22"/>
                <w:szCs w:val="22"/>
              </w:rPr>
            </w:pPr>
          </w:p>
          <w:p w:rsidR="0006094F" w:rsidRDefault="001A3966">
            <w:pPr>
              <w:rPr>
                <w:sz w:val="22"/>
                <w:szCs w:val="22"/>
              </w:rPr>
            </w:pPr>
            <w:r>
              <w:rPr>
                <w:sz w:val="22"/>
                <w:szCs w:val="22"/>
              </w:rPr>
              <w:t>Téléphone :</w:t>
            </w:r>
          </w:p>
        </w:tc>
      </w:tr>
      <w:tr w:rsidR="0006094F">
        <w:tc>
          <w:tcPr>
            <w:tcW w:w="9941" w:type="dxa"/>
            <w:gridSpan w:val="2"/>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r>
              <w:rPr>
                <w:b/>
                <w:sz w:val="22"/>
                <w:szCs w:val="22"/>
              </w:rPr>
              <w:t>3. Demandeur d’autorisation de transport/remorquage déterminé pour le navire</w:t>
            </w:r>
            <w:r>
              <w:rPr>
                <w:b/>
                <w:sz w:val="22"/>
                <w:szCs w:val="22"/>
                <w:vertAlign w:val="superscript"/>
              </w:rPr>
              <w:t>6</w:t>
            </w:r>
          </w:p>
        </w:tc>
      </w:tr>
      <w:tr w:rsidR="0006094F">
        <w:tc>
          <w:tcPr>
            <w:tcW w:w="4960" w:type="dxa"/>
            <w:tcBorders>
              <w:top w:val="single" w:sz="4" w:space="0" w:color="000000"/>
              <w:left w:val="single" w:sz="4" w:space="0" w:color="000000"/>
              <w:bottom w:val="single" w:sz="4" w:space="0" w:color="000000"/>
            </w:tcBorders>
            <w:shd w:val="clear" w:color="auto" w:fill="auto"/>
          </w:tcPr>
          <w:p w:rsidR="0006094F" w:rsidRDefault="001A3966">
            <w:pPr>
              <w:rPr>
                <w:sz w:val="22"/>
                <w:szCs w:val="22"/>
              </w:rPr>
            </w:pPr>
            <w:r>
              <w:rPr>
                <w:sz w:val="22"/>
                <w:szCs w:val="22"/>
              </w:rPr>
              <w:t>Nom :</w:t>
            </w:r>
          </w:p>
          <w:p w:rsidR="0006094F" w:rsidRDefault="0006094F">
            <w:pPr>
              <w:rPr>
                <w:sz w:val="22"/>
                <w:szCs w:val="22"/>
              </w:rPr>
            </w:pPr>
          </w:p>
          <w:p w:rsidR="0006094F" w:rsidRDefault="001A3966">
            <w:pPr>
              <w:rPr>
                <w:sz w:val="22"/>
                <w:szCs w:val="22"/>
              </w:rPr>
            </w:pPr>
            <w:r>
              <w:rPr>
                <w:sz w:val="22"/>
                <w:szCs w:val="22"/>
              </w:rPr>
              <w:t>Pavillon :</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pPr>
              <w:rPr>
                <w:sz w:val="22"/>
                <w:szCs w:val="22"/>
              </w:rPr>
            </w:pPr>
            <w:r>
              <w:rPr>
                <w:sz w:val="22"/>
                <w:szCs w:val="22"/>
              </w:rPr>
              <w:t>Registre (si second registre) :</w:t>
            </w:r>
          </w:p>
          <w:p w:rsidR="0006094F" w:rsidRDefault="0006094F">
            <w:pPr>
              <w:rPr>
                <w:sz w:val="22"/>
                <w:szCs w:val="22"/>
              </w:rPr>
            </w:pPr>
          </w:p>
          <w:p w:rsidR="0006094F" w:rsidRDefault="001A3966">
            <w:pPr>
              <w:rPr>
                <w:sz w:val="22"/>
                <w:szCs w:val="22"/>
              </w:rPr>
            </w:pPr>
            <w:r>
              <w:rPr>
                <w:sz w:val="22"/>
                <w:szCs w:val="22"/>
              </w:rPr>
              <w:t>Numéro IMO :</w:t>
            </w:r>
          </w:p>
        </w:tc>
      </w:tr>
      <w:tr w:rsidR="0006094F">
        <w:tc>
          <w:tcPr>
            <w:tcW w:w="9941" w:type="dxa"/>
            <w:gridSpan w:val="2"/>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pPr>
              <w:rPr>
                <w:b/>
                <w:sz w:val="22"/>
                <w:szCs w:val="22"/>
              </w:rPr>
            </w:pPr>
            <w:r>
              <w:rPr>
                <w:b/>
                <w:sz w:val="22"/>
                <w:szCs w:val="22"/>
              </w:rPr>
              <w:t>4. Description de l’opération de transport/remorquage maritime</w:t>
            </w:r>
          </w:p>
        </w:tc>
      </w:tr>
      <w:tr w:rsidR="0006094F">
        <w:tc>
          <w:tcPr>
            <w:tcW w:w="4960" w:type="dxa"/>
            <w:tcBorders>
              <w:top w:val="single" w:sz="4" w:space="0" w:color="000000"/>
              <w:left w:val="single" w:sz="4" w:space="0" w:color="000000"/>
              <w:bottom w:val="single" w:sz="4" w:space="0" w:color="000000"/>
            </w:tcBorders>
            <w:shd w:val="clear" w:color="auto" w:fill="auto"/>
          </w:tcPr>
          <w:p w:rsidR="0006094F" w:rsidRDefault="001A3966">
            <w:pPr>
              <w:rPr>
                <w:sz w:val="22"/>
                <w:szCs w:val="22"/>
              </w:rPr>
            </w:pPr>
            <w:r>
              <w:rPr>
                <w:sz w:val="22"/>
                <w:szCs w:val="22"/>
              </w:rPr>
              <w:t>Port de chargement :</w:t>
            </w:r>
          </w:p>
          <w:p w:rsidR="0006094F" w:rsidRDefault="0006094F">
            <w:pPr>
              <w:rPr>
                <w:sz w:val="22"/>
                <w:szCs w:val="22"/>
              </w:rPr>
            </w:pPr>
          </w:p>
          <w:p w:rsidR="0006094F" w:rsidRDefault="001A3966">
            <w:pPr>
              <w:rPr>
                <w:sz w:val="22"/>
                <w:szCs w:val="22"/>
              </w:rPr>
            </w:pPr>
            <w:r>
              <w:rPr>
                <w:sz w:val="22"/>
                <w:szCs w:val="22"/>
              </w:rPr>
              <w:t>Port de déchargement :</w:t>
            </w:r>
          </w:p>
          <w:p w:rsidR="0006094F" w:rsidRDefault="0006094F">
            <w:pPr>
              <w:rPr>
                <w:sz w:val="22"/>
                <w:szCs w:val="22"/>
              </w:rPr>
            </w:pPr>
          </w:p>
          <w:p w:rsidR="0006094F" w:rsidRDefault="001A3966">
            <w:pPr>
              <w:rPr>
                <w:sz w:val="22"/>
                <w:szCs w:val="22"/>
              </w:rPr>
            </w:pPr>
            <w:r>
              <w:rPr>
                <w:sz w:val="22"/>
                <w:szCs w:val="22"/>
              </w:rPr>
              <w:t>Planche au chargement :</w:t>
            </w:r>
          </w:p>
          <w:p w:rsidR="0006094F" w:rsidRDefault="001A3966">
            <w:bookmarkStart w:id="4" w:name="_heading=h.r2r73f" w:colFirst="0" w:colLast="0"/>
            <w:bookmarkEnd w:id="4"/>
            <w:r>
              <w:rPr>
                <w:sz w:val="22"/>
                <w:szCs w:val="22"/>
              </w:rPr>
              <w:t>Du       Au      </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pPr>
              <w:rPr>
                <w:sz w:val="22"/>
                <w:szCs w:val="22"/>
              </w:rPr>
            </w:pPr>
            <w:r>
              <w:rPr>
                <w:sz w:val="22"/>
                <w:szCs w:val="22"/>
              </w:rPr>
              <w:t>Produit transporté</w:t>
            </w:r>
          </w:p>
          <w:p w:rsidR="0006094F" w:rsidRDefault="0006094F">
            <w:pPr>
              <w:rPr>
                <w:sz w:val="22"/>
                <w:szCs w:val="22"/>
              </w:rPr>
            </w:pPr>
          </w:p>
          <w:p w:rsidR="0006094F" w:rsidRDefault="001A3966">
            <w:pPr>
              <w:rPr>
                <w:sz w:val="22"/>
                <w:szCs w:val="22"/>
              </w:rPr>
            </w:pPr>
            <w:r>
              <w:rPr>
                <w:sz w:val="22"/>
                <w:szCs w:val="22"/>
              </w:rPr>
              <w:t>Quantité (en tonnes)</w:t>
            </w:r>
          </w:p>
          <w:p w:rsidR="0006094F" w:rsidRDefault="0006094F">
            <w:pPr>
              <w:rPr>
                <w:sz w:val="22"/>
                <w:szCs w:val="22"/>
              </w:rPr>
            </w:pPr>
          </w:p>
          <w:p w:rsidR="0006094F" w:rsidRDefault="001A3966">
            <w:pPr>
              <w:rPr>
                <w:sz w:val="22"/>
                <w:szCs w:val="22"/>
              </w:rPr>
            </w:pPr>
            <w:r>
              <w:rPr>
                <w:sz w:val="22"/>
                <w:szCs w:val="22"/>
              </w:rPr>
              <w:t>Taux de fret</w:t>
            </w:r>
          </w:p>
          <w:p w:rsidR="0006094F" w:rsidRDefault="0006094F">
            <w:pPr>
              <w:rPr>
                <w:b/>
                <w:sz w:val="22"/>
                <w:szCs w:val="22"/>
              </w:rPr>
            </w:pPr>
          </w:p>
        </w:tc>
      </w:tr>
      <w:tr w:rsidR="0006094F">
        <w:tc>
          <w:tcPr>
            <w:tcW w:w="9941" w:type="dxa"/>
            <w:gridSpan w:val="2"/>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pPr>
              <w:rPr>
                <w:b/>
                <w:sz w:val="22"/>
                <w:szCs w:val="22"/>
              </w:rPr>
            </w:pPr>
            <w:r>
              <w:rPr>
                <w:b/>
                <w:sz w:val="22"/>
                <w:szCs w:val="22"/>
              </w:rPr>
              <w:t>5. Signature</w:t>
            </w:r>
          </w:p>
        </w:tc>
      </w:tr>
      <w:tr w:rsidR="0006094F">
        <w:tc>
          <w:tcPr>
            <w:tcW w:w="9941" w:type="dxa"/>
            <w:gridSpan w:val="2"/>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pPr>
              <w:jc w:val="both"/>
            </w:pPr>
            <w:r>
              <w:rPr>
                <w:b/>
              </w:rPr>
              <w:t>Nota bene</w:t>
            </w:r>
            <w:r>
              <w:t> : Extrait de l’article R. 620-4 du code des douanes de la Nouvelle-Calédonie</w:t>
            </w:r>
          </w:p>
          <w:p w:rsidR="0006094F" w:rsidRDefault="001A3966">
            <w:pPr>
              <w:jc w:val="both"/>
            </w:pPr>
            <w:r>
              <w:t xml:space="preserve">Les navires de transport maritime de marchandises répondant à un des critères suivants, à la date de la demande, ne peuvent se voir attribuer une autorisation de transport déterminé prévue au 1° du II de l’article </w:t>
            </w:r>
            <w:proofErr w:type="spellStart"/>
            <w:r>
              <w:t>Lp</w:t>
            </w:r>
            <w:proofErr w:type="spellEnd"/>
            <w:r>
              <w:t>. 620-1 :</w:t>
            </w:r>
          </w:p>
          <w:p w:rsidR="0006094F" w:rsidRDefault="001A3966">
            <w:pPr>
              <w:jc w:val="both"/>
            </w:pPr>
            <w:r>
              <w:t>1° Navire immatriculé à un registre classé noir ou gris par le mémorandum d’entente de Paris sur le contrôle des navires par l’État du port, signé à Paris le 26 janvier 1982, dans la version en vigueur à la date de la demande ;</w:t>
            </w:r>
          </w:p>
          <w:p w:rsidR="0006094F" w:rsidRDefault="001A3966">
            <w:pPr>
              <w:jc w:val="both"/>
            </w:pPr>
            <w:r>
              <w:t>2° Navire pétrolier, chimiquier, ou gazier de plus de quinze ans d’âge, ou autre navire de charge de plus de vingt ans d’âge, à compter de sa première mise en service ;</w:t>
            </w:r>
          </w:p>
          <w:p w:rsidR="0006094F" w:rsidRDefault="001A3966">
            <w:pPr>
              <w:jc w:val="both"/>
            </w:pPr>
            <w:r>
              <w:t>3° Navire ayant subi, lors des contrôles par l’État du port effectués dans le cadre du mémorandum d’entente précité, au moins une détention dans l’année précédant la demande d’autorisation de transport déterminé ;</w:t>
            </w:r>
          </w:p>
          <w:p w:rsidR="0006094F" w:rsidRDefault="001A3966">
            <w:pPr>
              <w:jc w:val="both"/>
            </w:pPr>
            <w:r>
              <w:t>4° Navire qui, lors des contrôles par l’État du port effectués dans le cadre du mémorandum d’entente précité, a cumulé plus de trente déficiences, dans les trois ans précédant la demande d’autorisation de transport déterminé ;</w:t>
            </w:r>
          </w:p>
          <w:p w:rsidR="0006094F" w:rsidRDefault="001A3966">
            <w:pPr>
              <w:jc w:val="both"/>
            </w:pPr>
            <w:r>
              <w:t>5° Navire n’ayant pas subi de contrôle par l’État du port effectué dans le cadre du mémorandum d’entente précité, dans les deux ans précédant la demande, à l’exception des navires neufs mis en service dans les six mois précédant la demande ;</w:t>
            </w:r>
          </w:p>
          <w:p w:rsidR="0006094F" w:rsidRDefault="001A3966">
            <w:pPr>
              <w:jc w:val="both"/>
            </w:pPr>
            <w:r>
              <w:t>6° Navire qui n’est pas inscrit à une société de classification membre de « l’Association internationale des sociétés de classification » (IACS).</w:t>
            </w:r>
          </w:p>
          <w:p w:rsidR="0006094F" w:rsidRDefault="0006094F">
            <w:pPr>
              <w:jc w:val="both"/>
            </w:pPr>
          </w:p>
          <w:p w:rsidR="0006094F" w:rsidRDefault="001A3966">
            <w:pPr>
              <w:jc w:val="both"/>
            </w:pPr>
            <w:bookmarkStart w:id="5" w:name="_heading=h.3b2epr8" w:colFirst="0" w:colLast="0"/>
            <w:bookmarkEnd w:id="5"/>
            <w:r>
              <w:t>☐</w:t>
            </w:r>
            <w:r>
              <w:rPr>
                <w:sz w:val="24"/>
                <w:szCs w:val="24"/>
              </w:rPr>
              <w:t xml:space="preserve"> </w:t>
            </w:r>
            <w:r>
              <w:rPr>
                <w:b/>
                <w:sz w:val="24"/>
                <w:szCs w:val="24"/>
              </w:rPr>
              <w:t xml:space="preserve">J’atteste qu’aucun navire répondant aux conditions de l’article </w:t>
            </w:r>
            <w:proofErr w:type="spellStart"/>
            <w:r>
              <w:rPr>
                <w:b/>
                <w:sz w:val="24"/>
                <w:szCs w:val="24"/>
              </w:rPr>
              <w:t>Lp</w:t>
            </w:r>
            <w:proofErr w:type="spellEnd"/>
            <w:r>
              <w:rPr>
                <w:b/>
                <w:sz w:val="24"/>
                <w:szCs w:val="24"/>
              </w:rPr>
              <w:t>. 620-1 du code des douanes de la Nouvelle-Calédonie n’est disponible à la date de la demande pour effectuer ce transport/ce remorquage</w:t>
            </w:r>
          </w:p>
          <w:p w:rsidR="0006094F" w:rsidRDefault="0006094F">
            <w:pPr>
              <w:jc w:val="both"/>
              <w:rPr>
                <w:b/>
                <w:sz w:val="24"/>
                <w:szCs w:val="24"/>
              </w:rPr>
            </w:pPr>
          </w:p>
          <w:p w:rsidR="0006094F" w:rsidRDefault="001A3966">
            <w:pPr>
              <w:jc w:val="both"/>
            </w:pPr>
            <w:bookmarkStart w:id="6" w:name="_heading=h.1q7ozz1" w:colFirst="0" w:colLast="0"/>
            <w:bookmarkEnd w:id="6"/>
            <w:r>
              <w:t>☐</w:t>
            </w:r>
            <w:r>
              <w:rPr>
                <w:sz w:val="24"/>
                <w:szCs w:val="24"/>
              </w:rPr>
              <w:t xml:space="preserve"> </w:t>
            </w:r>
            <w:r>
              <w:rPr>
                <w:b/>
                <w:sz w:val="24"/>
                <w:szCs w:val="24"/>
              </w:rPr>
              <w:t>Je m’engage à fournir au service instructeur les certificats du navire ainsi que tous documents et renseignements requis par ce service</w:t>
            </w:r>
          </w:p>
        </w:tc>
      </w:tr>
      <w:tr w:rsidR="0006094F">
        <w:tc>
          <w:tcPr>
            <w:tcW w:w="4960" w:type="dxa"/>
            <w:tcBorders>
              <w:top w:val="single" w:sz="4" w:space="0" w:color="000000"/>
              <w:left w:val="single" w:sz="4" w:space="0" w:color="000000"/>
              <w:bottom w:val="single" w:sz="4" w:space="0" w:color="000000"/>
            </w:tcBorders>
            <w:shd w:val="clear" w:color="auto" w:fill="auto"/>
          </w:tcPr>
          <w:p w:rsidR="0006094F" w:rsidRDefault="001A3966">
            <w:pPr>
              <w:jc w:val="both"/>
              <w:rPr>
                <w:sz w:val="24"/>
                <w:szCs w:val="24"/>
              </w:rPr>
            </w:pPr>
            <w:r>
              <w:rPr>
                <w:sz w:val="24"/>
                <w:szCs w:val="24"/>
              </w:rPr>
              <w:t>Fait à :</w:t>
            </w:r>
          </w:p>
          <w:p w:rsidR="0006094F" w:rsidRDefault="0006094F">
            <w:pPr>
              <w:jc w:val="both"/>
              <w:rPr>
                <w:sz w:val="24"/>
                <w:szCs w:val="24"/>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pPr>
              <w:jc w:val="both"/>
              <w:rPr>
                <w:sz w:val="24"/>
                <w:szCs w:val="24"/>
              </w:rPr>
            </w:pPr>
            <w:r>
              <w:rPr>
                <w:sz w:val="24"/>
                <w:szCs w:val="24"/>
              </w:rPr>
              <w:t xml:space="preserve">Le : </w:t>
            </w:r>
          </w:p>
        </w:tc>
      </w:tr>
      <w:tr w:rsidR="0006094F">
        <w:tc>
          <w:tcPr>
            <w:tcW w:w="9941" w:type="dxa"/>
            <w:gridSpan w:val="2"/>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pPr>
              <w:jc w:val="both"/>
              <w:rPr>
                <w:b/>
                <w:sz w:val="24"/>
                <w:szCs w:val="24"/>
              </w:rPr>
            </w:pPr>
            <w:r>
              <w:rPr>
                <w:b/>
                <w:sz w:val="24"/>
                <w:szCs w:val="24"/>
              </w:rPr>
              <w:t>Signature du demandeur</w:t>
            </w:r>
          </w:p>
          <w:p w:rsidR="0006094F" w:rsidRDefault="0006094F">
            <w:pPr>
              <w:jc w:val="both"/>
              <w:rPr>
                <w:b/>
                <w:sz w:val="24"/>
                <w:szCs w:val="24"/>
              </w:rPr>
            </w:pPr>
          </w:p>
          <w:p w:rsidR="0006094F" w:rsidRDefault="0006094F">
            <w:pPr>
              <w:jc w:val="both"/>
              <w:rPr>
                <w:b/>
                <w:sz w:val="24"/>
                <w:szCs w:val="24"/>
              </w:rPr>
            </w:pPr>
          </w:p>
          <w:p w:rsidR="0006094F" w:rsidRDefault="001A3966">
            <w:pPr>
              <w:jc w:val="both"/>
            </w:pPr>
            <w:r>
              <w:t>La demande d’autorisation de transport/remorquage déterminé est adressée à la direction des affaires maritimes qui procède à son instruction et délivre l’autorisation.</w:t>
            </w:r>
          </w:p>
        </w:tc>
      </w:tr>
    </w:tbl>
    <w:p w:rsidR="0006094F" w:rsidRDefault="0006094F">
      <w:pPr>
        <w:tabs>
          <w:tab w:val="left" w:pos="0"/>
          <w:tab w:val="left" w:pos="1065"/>
        </w:tabs>
      </w:pPr>
      <w:bookmarkStart w:id="7" w:name="_GoBack"/>
      <w:bookmarkEnd w:id="7"/>
    </w:p>
    <w:sectPr w:rsidR="0006094F">
      <w:headerReference w:type="default" r:id="rId10"/>
      <w:headerReference w:type="first" r:id="rId11"/>
      <w:pgSz w:w="11906" w:h="16838"/>
      <w:pgMar w:top="567" w:right="991" w:bottom="567" w:left="1134" w:header="454" w:footer="0" w:gutter="0"/>
      <w:cols w:space="720"/>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22E7" w15:done="0"/>
  <w15:commentEx w15:paraId="000022E8" w15:done="0"/>
  <w15:commentEx w15:paraId="000022E9" w15:done="0"/>
  <w15:commentEx w15:paraId="000022EA" w15:done="0"/>
  <w15:commentEx w15:paraId="000022EB" w15:done="0"/>
  <w15:commentEx w15:paraId="000022EC" w15:done="0"/>
  <w15:commentEx w15:paraId="000022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D8" w:rsidRDefault="001A3966">
      <w:r>
        <w:separator/>
      </w:r>
    </w:p>
  </w:endnote>
  <w:endnote w:type="continuationSeparator" w:id="0">
    <w:p w:rsidR="00FD40D8" w:rsidRDefault="001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A1002AEF" w:usb1="8000787B" w:usb2="00000008" w:usb3="00000000" w:csb0="0001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inux Libertine G">
    <w:panose1 w:val="02000503000000000000"/>
    <w:charset w:val="00"/>
    <w:family w:val="auto"/>
    <w:pitch w:val="variable"/>
    <w:sig w:usb0="E00000EF" w:usb1="5000E0FB" w:usb2="00000020" w:usb3="00000000" w:csb0="0000019B"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D8" w:rsidRDefault="001A3966">
      <w:r>
        <w:separator/>
      </w:r>
    </w:p>
  </w:footnote>
  <w:footnote w:type="continuationSeparator" w:id="0">
    <w:p w:rsidR="00FD40D8" w:rsidRDefault="001A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2A1"/>
    <w:multiLevelType w:val="multilevel"/>
    <w:tmpl w:val="A9F80218"/>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F345EB"/>
    <w:multiLevelType w:val="multilevel"/>
    <w:tmpl w:val="0DD64DE0"/>
    <w:lvl w:ilvl="0">
      <w:start w:val="1"/>
      <w:numFmt w:val="decimal"/>
      <w:lvlText w:val="%1)"/>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857167B"/>
    <w:multiLevelType w:val="multilevel"/>
    <w:tmpl w:val="333022CA"/>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A0F051D"/>
    <w:multiLevelType w:val="multilevel"/>
    <w:tmpl w:val="B9B03A68"/>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4">
    <w:nsid w:val="17484935"/>
    <w:multiLevelType w:val="multilevel"/>
    <w:tmpl w:val="6DBC2032"/>
    <w:lvl w:ilvl="0">
      <w:start w:val="1"/>
      <w:numFmt w:val="lowerLetter"/>
      <w:lvlText w:val="%1)"/>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9812D07"/>
    <w:multiLevelType w:val="multilevel"/>
    <w:tmpl w:val="4A8060E4"/>
    <w:lvl w:ilvl="0">
      <w:start w:val="1"/>
      <w:numFmt w:val="decimal"/>
      <w:lvlText w:val="%1)"/>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B0F436A"/>
    <w:multiLevelType w:val="multilevel"/>
    <w:tmpl w:val="E54414FE"/>
    <w:lvl w:ilvl="0">
      <w:start w:val="1"/>
      <w:numFmt w:val="lowerLetter"/>
      <w:lvlText w:val="%1)"/>
      <w:lvlJc w:val="left"/>
      <w:pPr>
        <w:ind w:left="1440" w:hanging="72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1B715E2"/>
    <w:multiLevelType w:val="multilevel"/>
    <w:tmpl w:val="5A8406E6"/>
    <w:lvl w:ilvl="0">
      <w:start w:val="1"/>
      <w:numFmt w:val="bullet"/>
      <w:lvlText w:val="-"/>
      <w:lvlJc w:val="left"/>
      <w:pPr>
        <w:ind w:left="720" w:hanging="36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7226EF5"/>
    <w:multiLevelType w:val="multilevel"/>
    <w:tmpl w:val="EE1C62FE"/>
    <w:lvl w:ilvl="0">
      <w:start w:val="1"/>
      <w:numFmt w:val="decimal"/>
      <w:lvlText w:val=""/>
      <w:lvlJc w:val="left"/>
      <w:pPr>
        <w:ind w:left="0" w:firstLine="0"/>
      </w:pPr>
      <w:rPr>
        <w:b/>
        <w:i/>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B6E61B5"/>
    <w:multiLevelType w:val="multilevel"/>
    <w:tmpl w:val="2C3EADBC"/>
    <w:lvl w:ilvl="0">
      <w:start w:val="1"/>
      <w:numFmt w:val="upperRoman"/>
      <w:lvlText w:val="%1."/>
      <w:lvlJc w:val="righ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2F63B69"/>
    <w:multiLevelType w:val="multilevel"/>
    <w:tmpl w:val="EBAE0C2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79C222F"/>
    <w:multiLevelType w:val="multilevel"/>
    <w:tmpl w:val="2A22B68E"/>
    <w:lvl w:ilvl="0">
      <w:start w:val="90"/>
      <w:numFmt w:val="bullet"/>
      <w:lvlText w:val="-"/>
      <w:lvlJc w:val="left"/>
      <w:pPr>
        <w:ind w:left="1068" w:hanging="360"/>
      </w:pPr>
      <w:rPr>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12">
    <w:nsid w:val="3CE444EE"/>
    <w:multiLevelType w:val="multilevel"/>
    <w:tmpl w:val="299A839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438F114D"/>
    <w:multiLevelType w:val="multilevel"/>
    <w:tmpl w:val="BA04BE20"/>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14">
    <w:nsid w:val="45976EEC"/>
    <w:multiLevelType w:val="multilevel"/>
    <w:tmpl w:val="58EA9518"/>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806588E"/>
    <w:multiLevelType w:val="multilevel"/>
    <w:tmpl w:val="F4DEAE8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859374D"/>
    <w:multiLevelType w:val="multilevel"/>
    <w:tmpl w:val="78A4D04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495B7AC7"/>
    <w:multiLevelType w:val="multilevel"/>
    <w:tmpl w:val="C932FE7E"/>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D6C6C79"/>
    <w:multiLevelType w:val="multilevel"/>
    <w:tmpl w:val="662054D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9794951"/>
    <w:multiLevelType w:val="multilevel"/>
    <w:tmpl w:val="E28EE8F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6DD7304"/>
    <w:multiLevelType w:val="multilevel"/>
    <w:tmpl w:val="67801C84"/>
    <w:lvl w:ilvl="0">
      <w:start w:val="1"/>
      <w:numFmt w:val="decimal"/>
      <w:lvlText w:val="%1."/>
      <w:lvlJc w:val="left"/>
      <w:pPr>
        <w:ind w:left="1776" w:hanging="360"/>
      </w:pPr>
    </w:lvl>
    <w:lvl w:ilvl="1">
      <w:start w:val="2"/>
      <w:numFmt w:val="decimal"/>
      <w:lvlText w:val="%1.%2."/>
      <w:lvlJc w:val="left"/>
      <w:pPr>
        <w:ind w:left="1836" w:hanging="420"/>
      </w:pPr>
    </w:lvl>
    <w:lvl w:ilvl="2">
      <w:start w:val="1"/>
      <w:numFmt w:val="decimal"/>
      <w:lvlText w:val="%1.%2.%3."/>
      <w:lvlJc w:val="left"/>
      <w:pPr>
        <w:ind w:left="2136" w:hanging="720"/>
      </w:pPr>
    </w:lvl>
    <w:lvl w:ilvl="3">
      <w:start w:val="1"/>
      <w:numFmt w:val="decimal"/>
      <w:lvlText w:val="%1.%2.%3.%4."/>
      <w:lvlJc w:val="left"/>
      <w:pPr>
        <w:ind w:left="2136" w:hanging="720"/>
      </w:pPr>
    </w:lvl>
    <w:lvl w:ilvl="4">
      <w:start w:val="1"/>
      <w:numFmt w:val="decimal"/>
      <w:lvlText w:val="%1.%2.%3.%4.%5."/>
      <w:lvlJc w:val="left"/>
      <w:pPr>
        <w:ind w:left="2496" w:hanging="1080"/>
      </w:pPr>
    </w:lvl>
    <w:lvl w:ilvl="5">
      <w:start w:val="1"/>
      <w:numFmt w:val="decimal"/>
      <w:lvlText w:val="%1.%2.%3.%4.%5.%6."/>
      <w:lvlJc w:val="left"/>
      <w:pPr>
        <w:ind w:left="2496" w:hanging="1080"/>
      </w:pPr>
    </w:lvl>
    <w:lvl w:ilvl="6">
      <w:start w:val="1"/>
      <w:numFmt w:val="decimal"/>
      <w:lvlText w:val="%1.%2.%3.%4.%5.%6.%7."/>
      <w:lvlJc w:val="left"/>
      <w:pPr>
        <w:ind w:left="2856" w:hanging="1439"/>
      </w:pPr>
    </w:lvl>
    <w:lvl w:ilvl="7">
      <w:start w:val="1"/>
      <w:numFmt w:val="decimal"/>
      <w:lvlText w:val="%1.%2.%3.%4.%5.%6.%7.%8."/>
      <w:lvlJc w:val="left"/>
      <w:pPr>
        <w:ind w:left="2856" w:hanging="1439"/>
      </w:pPr>
    </w:lvl>
    <w:lvl w:ilvl="8">
      <w:start w:val="1"/>
      <w:numFmt w:val="decimal"/>
      <w:lvlText w:val="%1.%2.%3.%4.%5.%6.%7.%8.%9."/>
      <w:lvlJc w:val="left"/>
      <w:pPr>
        <w:ind w:left="3216" w:hanging="1799"/>
      </w:pPr>
    </w:lvl>
  </w:abstractNum>
  <w:abstractNum w:abstractNumId="21">
    <w:nsid w:val="680732B6"/>
    <w:multiLevelType w:val="multilevel"/>
    <w:tmpl w:val="4044FC92"/>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730B4A62"/>
    <w:multiLevelType w:val="multilevel"/>
    <w:tmpl w:val="AE268F3C"/>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14"/>
  </w:num>
  <w:num w:numId="2">
    <w:abstractNumId w:val="10"/>
  </w:num>
  <w:num w:numId="3">
    <w:abstractNumId w:val="22"/>
  </w:num>
  <w:num w:numId="4">
    <w:abstractNumId w:val="13"/>
  </w:num>
  <w:num w:numId="5">
    <w:abstractNumId w:val="9"/>
  </w:num>
  <w:num w:numId="6">
    <w:abstractNumId w:val="19"/>
  </w:num>
  <w:num w:numId="7">
    <w:abstractNumId w:val="20"/>
  </w:num>
  <w:num w:numId="8">
    <w:abstractNumId w:val="11"/>
  </w:num>
  <w:num w:numId="9">
    <w:abstractNumId w:val="3"/>
  </w:num>
  <w:num w:numId="10">
    <w:abstractNumId w:val="4"/>
  </w:num>
  <w:num w:numId="11">
    <w:abstractNumId w:val="12"/>
  </w:num>
  <w:num w:numId="12">
    <w:abstractNumId w:val="7"/>
  </w:num>
  <w:num w:numId="13">
    <w:abstractNumId w:val="2"/>
  </w:num>
  <w:num w:numId="14">
    <w:abstractNumId w:val="0"/>
  </w:num>
  <w:num w:numId="15">
    <w:abstractNumId w:val="18"/>
  </w:num>
  <w:num w:numId="16">
    <w:abstractNumId w:val="16"/>
  </w:num>
  <w:num w:numId="17">
    <w:abstractNumId w:val="8"/>
  </w:num>
  <w:num w:numId="18">
    <w:abstractNumId w:val="5"/>
  </w:num>
  <w:num w:numId="19">
    <w:abstractNumId w:val="15"/>
  </w:num>
  <w:num w:numId="20">
    <w:abstractNumId w:val="6"/>
  </w:num>
  <w:num w:numId="21">
    <w:abstractNumId w:val="17"/>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6094F"/>
    <w:rsid w:val="00000C5D"/>
    <w:rsid w:val="00000C64"/>
    <w:rsid w:val="0006094F"/>
    <w:rsid w:val="001A3966"/>
    <w:rsid w:val="001A47F4"/>
    <w:rsid w:val="001D4D66"/>
    <w:rsid w:val="0048123C"/>
    <w:rsid w:val="005604A7"/>
    <w:rsid w:val="00584B01"/>
    <w:rsid w:val="0079113E"/>
    <w:rsid w:val="009453EC"/>
    <w:rsid w:val="009515FB"/>
    <w:rsid w:val="00B22256"/>
    <w:rsid w:val="00B23718"/>
    <w:rsid w:val="00C541F5"/>
    <w:rsid w:val="00D27E2B"/>
    <w:rsid w:val="00D62B57"/>
    <w:rsid w:val="00E25EB6"/>
    <w:rsid w:val="00E87A4D"/>
    <w:rsid w:val="00F00CA2"/>
    <w:rsid w:val="00F64C42"/>
    <w:rsid w:val="00FD40D8"/>
    <w:rsid w:val="00FE6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ind w:left="720" w:hanging="360"/>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18"/>
      <w:szCs w:val="18"/>
    </w:rPr>
  </w:style>
  <w:style w:type="character" w:customStyle="1" w:styleId="WW8Num4z0">
    <w:name w:val="WW8Num4z0"/>
    <w:qFormat/>
    <w:rPr>
      <w:rFonts w:ascii="Symbol" w:hAnsi="Symbol" w:cs="Symbol"/>
      <w:sz w:val="24"/>
      <w:szCs w:val="24"/>
      <w:lang w:val="fr-FR" w:eastAsia="fr-FR"/>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hAnsi="Times New Roman" w:cs="Times New Roman"/>
      <w:sz w:val="22"/>
      <w:szCs w:val="22"/>
    </w:rPr>
  </w:style>
  <w:style w:type="character" w:customStyle="1" w:styleId="WW8Num10z0">
    <w:name w:val="WW8Num10z0"/>
    <w:qFormat/>
  </w:style>
  <w:style w:type="character" w:customStyle="1" w:styleId="WW8Num11z0">
    <w:name w:val="WW8Num11z0"/>
    <w:qFormat/>
    <w:rPr>
      <w:rFonts w:eastAsia="Wingdings" w:cs="Wingdings"/>
      <w:sz w:val="24"/>
      <w:szCs w:val="24"/>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sz w:val="24"/>
      <w:szCs w:val="24"/>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sz w:val="24"/>
      <w:szCs w:val="24"/>
      <w:lang w:val="fr-FR" w:eastAsia="fr-FR"/>
    </w:rPr>
  </w:style>
  <w:style w:type="character" w:customStyle="1" w:styleId="WW8Num18z0">
    <w:name w:val="WW8Num18z0"/>
    <w:qFormat/>
    <w:rPr>
      <w:rFonts w:ascii="Symbol" w:hAnsi="Symbol" w:cs="Symbol"/>
      <w:sz w:val="24"/>
      <w:szCs w:val="24"/>
    </w:rPr>
  </w:style>
  <w:style w:type="character" w:customStyle="1" w:styleId="WW8Num19z0">
    <w:name w:val="WW8Num19z0"/>
    <w:qFormat/>
    <w:rPr>
      <w:sz w:val="18"/>
      <w:szCs w:val="1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3">
    <w:name w:val="WW8Num8z3"/>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Policepardfaut3">
    <w:name w:val="Police par défaut3"/>
    <w:qFormat/>
  </w:style>
  <w:style w:type="character" w:styleId="Numrodepage">
    <w:name w:val="page number"/>
    <w:basedOn w:val="Policepardfaut3"/>
  </w:style>
  <w:style w:type="character" w:customStyle="1" w:styleId="Marquedecommentaire3">
    <w:name w:val="Marque de commentaire3"/>
    <w:qFormat/>
    <w:rPr>
      <w:sz w:val="16"/>
      <w:szCs w:val="16"/>
    </w:rPr>
  </w:style>
  <w:style w:type="character" w:customStyle="1" w:styleId="CommentaireCar1">
    <w:name w:val="Commentaire Car1"/>
    <w:qFormat/>
  </w:style>
  <w:style w:type="character" w:customStyle="1" w:styleId="Policepardfaut2">
    <w:name w:val="Police par défaut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3">
    <w:name w:val="WW8Num7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4z0">
    <w:name w:val="WW8Num24z0"/>
    <w:qFormat/>
    <w:rPr>
      <w:b/>
      <w:i w:val="0"/>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Policepardfaut1">
    <w:name w:val="Police par défaut1"/>
    <w:qFormat/>
  </w:style>
  <w:style w:type="character" w:customStyle="1" w:styleId="Marquedecommentaire1">
    <w:name w:val="Marque de commentaire1"/>
    <w:qFormat/>
    <w:rPr>
      <w:sz w:val="16"/>
      <w:szCs w:val="16"/>
    </w:rPr>
  </w:style>
  <w:style w:type="character" w:customStyle="1" w:styleId="InternetLink">
    <w:name w:val="Internet Link"/>
    <w:rPr>
      <w:color w:val="0000FF"/>
      <w:u w:val="single"/>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itre3Car">
    <w:name w:val="Titre 3 Car"/>
    <w:qFormat/>
    <w:rPr>
      <w:rFonts w:ascii="Book Antiqua" w:eastAsia="Times New Roman" w:hAnsi="Book Antiqua" w:cs="Book Antiqua"/>
      <w:b/>
      <w:smallCaps/>
      <w:szCs w:val="20"/>
      <w:lang w:eastAsia="zh-CN"/>
    </w:rPr>
  </w:style>
  <w:style w:type="character" w:customStyle="1" w:styleId="Caractresdenotedebasdepage">
    <w:name w:val="Caractères de note de bas de page"/>
    <w:qFormat/>
    <w:rPr>
      <w:position w:val="1"/>
      <w:sz w:val="16"/>
    </w:rPr>
  </w:style>
  <w:style w:type="character" w:customStyle="1" w:styleId="NotedebasdepageCar">
    <w:name w:val="Note de bas de page Car"/>
    <w:qFormat/>
    <w:rPr>
      <w:rFonts w:eastAsia="Lucida Sans Unicode" w:cs="Tahoma"/>
      <w:shd w:val="clear" w:color="auto" w:fill="FFFFFF"/>
      <w:lang w:bidi="fr-FR"/>
    </w:rPr>
  </w:style>
  <w:style w:type="character" w:customStyle="1" w:styleId="VisitedInternetLink">
    <w:name w:val="Visited Internet Link"/>
    <w:rPr>
      <w:color w:val="954F72"/>
      <w:u w:val="single"/>
    </w:rPr>
  </w:style>
  <w:style w:type="character" w:customStyle="1" w:styleId="Heading1">
    <w:name w:val="Heading #1_"/>
    <w:qFormat/>
    <w:rPr>
      <w:b/>
      <w:bCs/>
      <w:sz w:val="28"/>
      <w:szCs w:val="28"/>
      <w:shd w:val="clear" w:color="auto" w:fill="FFFFFF"/>
    </w:rPr>
  </w:style>
  <w:style w:type="character" w:customStyle="1" w:styleId="Bodytext3">
    <w:name w:val="Body text (3)_"/>
    <w:qFormat/>
    <w:rPr>
      <w:b/>
      <w:bCs/>
      <w:shd w:val="clear" w:color="auto" w:fill="FFFFFF"/>
    </w:rPr>
  </w:style>
  <w:style w:type="character" w:customStyle="1" w:styleId="Bodytext2Italic">
    <w:name w:val="Body text (2) + Italic"/>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fr-FR" w:bidi="fr-FR"/>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Marquedecommentaire">
    <w:name w:val="annotation reference"/>
    <w:qFormat/>
    <w:rPr>
      <w:sz w:val="16"/>
      <w:szCs w:val="16"/>
    </w:rPr>
  </w:style>
  <w:style w:type="character" w:customStyle="1" w:styleId="CommentaireCar2">
    <w:name w:val="Commentaire Car2"/>
    <w:qFormat/>
    <w:rPr>
      <w:lang w:eastAsia="zh-CN"/>
    </w:rPr>
  </w:style>
  <w:style w:type="character" w:customStyle="1" w:styleId="FootnoteCharacters">
    <w:name w:val="Footnote Characters"/>
    <w:qFormat/>
    <w:rPr>
      <w:vertAlign w:val="superscript"/>
    </w:rPr>
  </w:style>
  <w:style w:type="character" w:customStyle="1" w:styleId="LineNumbering">
    <w:name w:val="Line Numbering"/>
  </w:style>
  <w:style w:type="character" w:customStyle="1" w:styleId="EndnoteCharacters">
    <w:name w:val="Endnote Characters"/>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cs="Times New Roman"/>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jc w:val="center"/>
    </w:pPr>
    <w:rPr>
      <w:i/>
      <w:iCs/>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30">
    <w:name w:val="Titre3"/>
    <w:basedOn w:val="Normal"/>
    <w:next w:val="Corpsdetexte"/>
    <w:qFormat/>
    <w:pPr>
      <w:tabs>
        <w:tab w:val="left" w:pos="6379"/>
        <w:tab w:val="left" w:pos="6521"/>
      </w:tabs>
      <w:jc w:val="center"/>
    </w:pPr>
    <w:rPr>
      <w:b/>
      <w:bCs/>
      <w:sz w:val="22"/>
      <w:szCs w:val="22"/>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Retraitcorpsdetexte">
    <w:name w:val="Body Text Indent"/>
    <w:basedOn w:val="Normal"/>
    <w:pPr>
      <w:ind w:firstLine="851"/>
      <w:jc w:val="both"/>
    </w:pPr>
    <w:rPr>
      <w:sz w:val="24"/>
      <w:szCs w:val="24"/>
    </w:rPr>
  </w:style>
  <w:style w:type="paragraph" w:customStyle="1" w:styleId="Retraitcorpsdetexte22">
    <w:name w:val="Retrait corps de texte 22"/>
    <w:basedOn w:val="Normal"/>
    <w:qFormat/>
    <w:pPr>
      <w:ind w:firstLine="567"/>
      <w:jc w:val="both"/>
    </w:pPr>
    <w:rPr>
      <w:b/>
      <w:bCs/>
      <w:i/>
      <w:iCs/>
      <w:sz w:val="24"/>
      <w:szCs w:val="24"/>
    </w:rPr>
  </w:style>
  <w:style w:type="paragraph" w:customStyle="1" w:styleId="Retraitcorpsdetexte32">
    <w:name w:val="Retrait corps de texte 32"/>
    <w:basedOn w:val="Normal"/>
    <w:qFormat/>
    <w:pPr>
      <w:ind w:left="1418"/>
      <w:jc w:val="both"/>
    </w:pPr>
    <w:rPr>
      <w:sz w:val="24"/>
      <w:szCs w:val="24"/>
    </w:rPr>
  </w:style>
  <w:style w:type="paragraph" w:customStyle="1" w:styleId="Corpsdetexte22">
    <w:name w:val="Corps de texte 22"/>
    <w:basedOn w:val="Normal"/>
    <w:qFormat/>
    <w:pPr>
      <w:tabs>
        <w:tab w:val="left" w:pos="567"/>
        <w:tab w:val="left" w:pos="6946"/>
        <w:tab w:val="left" w:pos="9356"/>
      </w:tabs>
      <w:jc w:val="both"/>
    </w:pPr>
    <w:rPr>
      <w:sz w:val="24"/>
      <w:szCs w:val="24"/>
    </w:rPr>
  </w:style>
  <w:style w:type="paragraph" w:customStyle="1" w:styleId="Corpsdetexte32">
    <w:name w:val="Corps de texte 32"/>
    <w:basedOn w:val="Normal"/>
    <w:qFormat/>
    <w:pPr>
      <w:jc w:val="center"/>
    </w:pPr>
  </w:style>
  <w:style w:type="paragraph" w:styleId="Pieddepage">
    <w:name w:val="footer"/>
    <w:basedOn w:val="Normal"/>
    <w:pPr>
      <w:tabs>
        <w:tab w:val="center" w:pos="4536"/>
        <w:tab w:val="right" w:pos="9072"/>
      </w:tabs>
    </w:pPr>
  </w:style>
  <w:style w:type="paragraph" w:customStyle="1" w:styleId="Commentaire3">
    <w:name w:val="Commentaire3"/>
    <w:basedOn w:val="Normal"/>
    <w:qFormat/>
  </w:style>
  <w:style w:type="paragraph" w:styleId="Objetducommentaire">
    <w:name w:val="annotation subject"/>
    <w:basedOn w:val="Commentaire3"/>
    <w:next w:val="Commentaire3"/>
    <w:qFormat/>
    <w:rPr>
      <w:b/>
      <w:bCs/>
    </w:rPr>
  </w:style>
  <w:style w:type="paragraph" w:styleId="Textedebulles">
    <w:name w:val="Balloon Text"/>
    <w:basedOn w:val="Normal"/>
    <w:qFormat/>
    <w:rPr>
      <w:rFonts w:ascii="Tahoma" w:hAnsi="Tahoma" w:cs="Tahoma"/>
      <w:sz w:val="16"/>
      <w:szCs w:val="16"/>
    </w:rPr>
  </w:style>
  <w:style w:type="paragraph" w:customStyle="1" w:styleId="Style1-TEXTE-SCAIJMB">
    <w:name w:val="Style1-TEXTE-SCAI_JMB"/>
    <w:basedOn w:val="Normal"/>
    <w:qFormat/>
    <w:pPr>
      <w:spacing w:after="120"/>
      <w:ind w:left="425" w:hanging="425"/>
      <w:jc w:val="both"/>
    </w:pPr>
    <w:rPr>
      <w:bCs/>
      <w:sz w:val="24"/>
    </w:rPr>
  </w:style>
  <w:style w:type="paragraph" w:customStyle="1" w:styleId="Style2-TYPESCAI-JMB">
    <w:name w:val="Style2-TYPE_SCAI-JMB"/>
    <w:basedOn w:val="Normal"/>
    <w:qFormat/>
    <w:pPr>
      <w:keepNext/>
      <w:spacing w:before="240" w:after="240"/>
      <w:contextualSpacing/>
      <w:jc w:val="center"/>
    </w:pPr>
    <w:rPr>
      <w:b/>
      <w:bCs/>
      <w:sz w:val="24"/>
      <w:szCs w:val="24"/>
    </w:rPr>
  </w:style>
  <w:style w:type="paragraph" w:customStyle="1" w:styleId="Style3-TABSCAIJMB">
    <w:name w:val="Style3-TAB_SCAI_JMB"/>
    <w:basedOn w:val="Normal"/>
    <w:qFormat/>
    <w:pPr>
      <w:tabs>
        <w:tab w:val="left" w:pos="6379"/>
      </w:tabs>
      <w:jc w:val="center"/>
    </w:pPr>
    <w:rPr>
      <w:sz w:val="24"/>
    </w:rPr>
  </w:style>
  <w:style w:type="paragraph" w:customStyle="1" w:styleId="Style4-TABSCAIJMB">
    <w:name w:val="Style4-TAB_SCAI_JMB"/>
    <w:basedOn w:val="Normal"/>
    <w:qFormat/>
    <w:pPr>
      <w:tabs>
        <w:tab w:val="left" w:pos="6379"/>
      </w:tabs>
    </w:pPr>
    <w:rPr>
      <w:u w:val="single"/>
    </w:rPr>
  </w:style>
  <w:style w:type="paragraph" w:styleId="NormalWeb">
    <w:name w:val="Normal (Web)"/>
    <w:basedOn w:val="Normal"/>
    <w:qFormat/>
    <w:pPr>
      <w:spacing w:before="100" w:after="100"/>
    </w:pPr>
    <w:rPr>
      <w:sz w:val="24"/>
      <w:szCs w:val="24"/>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10">
    <w:name w:val="Titre1"/>
    <w:basedOn w:val="Normal"/>
    <w:next w:val="Corpsdetexte"/>
    <w:qFormat/>
    <w:pPr>
      <w:tabs>
        <w:tab w:val="left" w:pos="6379"/>
        <w:tab w:val="left" w:pos="6521"/>
      </w:tabs>
      <w:jc w:val="center"/>
    </w:pPr>
    <w:rPr>
      <w:b/>
      <w:bCs/>
      <w:sz w:val="22"/>
      <w:szCs w:val="22"/>
    </w:rPr>
  </w:style>
  <w:style w:type="paragraph" w:customStyle="1" w:styleId="Retraitcorpsdetexte21">
    <w:name w:val="Retrait corps de texte 21"/>
    <w:basedOn w:val="Normal"/>
    <w:qFormat/>
    <w:pPr>
      <w:ind w:firstLine="567"/>
      <w:jc w:val="both"/>
    </w:pPr>
    <w:rPr>
      <w:b/>
      <w:bCs/>
      <w:i/>
      <w:iCs/>
      <w:sz w:val="24"/>
      <w:szCs w:val="24"/>
    </w:rPr>
  </w:style>
  <w:style w:type="paragraph" w:customStyle="1" w:styleId="Retraitcorpsdetexte31">
    <w:name w:val="Retrait corps de texte 31"/>
    <w:basedOn w:val="Normal"/>
    <w:qFormat/>
    <w:pPr>
      <w:ind w:left="1418"/>
      <w:jc w:val="both"/>
    </w:pPr>
    <w:rPr>
      <w:sz w:val="24"/>
      <w:szCs w:val="24"/>
    </w:rPr>
  </w:style>
  <w:style w:type="paragraph" w:customStyle="1" w:styleId="Corpsdetexte21">
    <w:name w:val="Corps de texte 21"/>
    <w:basedOn w:val="Normal"/>
    <w:qFormat/>
    <w:pPr>
      <w:tabs>
        <w:tab w:val="left" w:pos="567"/>
        <w:tab w:val="left" w:pos="6946"/>
        <w:tab w:val="left" w:pos="9356"/>
      </w:tabs>
      <w:jc w:val="both"/>
    </w:pPr>
    <w:rPr>
      <w:sz w:val="24"/>
      <w:szCs w:val="24"/>
    </w:rPr>
  </w:style>
  <w:style w:type="paragraph" w:customStyle="1" w:styleId="Corpsdetexte31">
    <w:name w:val="Corps de texte 31"/>
    <w:basedOn w:val="Normal"/>
    <w:qFormat/>
    <w:pPr>
      <w:jc w:val="center"/>
    </w:pPr>
  </w:style>
  <w:style w:type="paragraph" w:customStyle="1" w:styleId="Commentaire1">
    <w:name w:val="Commentaire1"/>
    <w:basedOn w:val="Normal"/>
    <w:qFormat/>
  </w:style>
  <w:style w:type="paragraph" w:customStyle="1" w:styleId="CarCarCarCarCarCarCarCarCarCarCarCar">
    <w:name w:val="Car Car Car Car Car Car Car Car Car Car Car Car"/>
    <w:basedOn w:val="Normal"/>
    <w:next w:val="Normal"/>
    <w:qFormat/>
    <w:pPr>
      <w:spacing w:after="160" w:line="240" w:lineRule="exact"/>
    </w:pPr>
    <w:rPr>
      <w:rFonts w:ascii="Tahoma" w:hAnsi="Tahoma" w:cs="Tahoma"/>
      <w:sz w:val="24"/>
      <w:lang w:val="en-U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style>
  <w:style w:type="paragraph" w:customStyle="1" w:styleId="western">
    <w:name w:val="western"/>
    <w:basedOn w:val="Normal"/>
    <w:qFormat/>
    <w:pPr>
      <w:spacing w:before="100"/>
      <w:jc w:val="both"/>
    </w:pPr>
    <w:rPr>
      <w:color w:val="000000"/>
      <w:sz w:val="24"/>
      <w:szCs w:val="24"/>
    </w:rPr>
  </w:style>
  <w:style w:type="paragraph" w:customStyle="1" w:styleId="WW-Corpsdetexte21">
    <w:name w:val="WW-Corps de texte 21"/>
    <w:basedOn w:val="Normal"/>
    <w:qFormat/>
    <w:pPr>
      <w:spacing w:before="240" w:after="240"/>
      <w:jc w:val="center"/>
    </w:pPr>
    <w:rPr>
      <w:rFonts w:ascii="Arial" w:hAnsi="Arial" w:cs="Arial"/>
      <w:b/>
      <w:sz w:val="24"/>
    </w:rPr>
  </w:style>
  <w:style w:type="paragraph" w:customStyle="1" w:styleId="WW-Corpsdetexte212">
    <w:name w:val="WW-Corps de texte 212"/>
    <w:basedOn w:val="Normal"/>
    <w:qFormat/>
    <w:pPr>
      <w:jc w:val="both"/>
    </w:pPr>
    <w:rPr>
      <w:b/>
      <w:sz w:val="24"/>
    </w:rPr>
  </w:style>
  <w:style w:type="paragraph" w:styleId="Paragraphedeliste">
    <w:name w:val="List Paragraph"/>
    <w:basedOn w:val="Normal"/>
    <w:qFormat/>
    <w:pPr>
      <w:spacing w:after="200"/>
      <w:ind w:left="720"/>
      <w:contextualSpacing/>
    </w:pPr>
  </w:style>
  <w:style w:type="paragraph" w:customStyle="1" w:styleId="Style1-TITRESCAI-JMB">
    <w:name w:val="Style1-TITRE_SCAI-JMB"/>
    <w:basedOn w:val="Titre2"/>
    <w:qFormat/>
    <w:pPr>
      <w:spacing w:before="720" w:after="720"/>
      <w:contextualSpacing/>
      <w:jc w:val="center"/>
    </w:pPr>
    <w:rPr>
      <w:sz w:val="24"/>
      <w:szCs w:val="24"/>
      <w:u w:val="none"/>
    </w:rPr>
  </w:style>
  <w:style w:type="paragraph" w:customStyle="1" w:styleId="Retraitnormal1">
    <w:name w:val="Retrait normal1"/>
    <w:basedOn w:val="Normal"/>
    <w:qFormat/>
    <w:pPr>
      <w:widowControl w:val="0"/>
      <w:ind w:left="708"/>
      <w:jc w:val="both"/>
    </w:pPr>
    <w:rPr>
      <w:rFonts w:cs="Book Antiqua"/>
      <w:sz w:val="22"/>
    </w:rPr>
  </w:style>
  <w:style w:type="paragraph" w:customStyle="1" w:styleId="corpsdetexte1">
    <w:name w:val="corps de texte 1"/>
    <w:basedOn w:val="Corpsdetexte"/>
    <w:qFormat/>
    <w:pPr>
      <w:spacing w:before="240"/>
      <w:ind w:firstLine="567"/>
      <w:jc w:val="both"/>
    </w:pPr>
    <w:rPr>
      <w:i w:val="0"/>
      <w:iCs w:val="0"/>
      <w:sz w:val="20"/>
      <w:szCs w:val="20"/>
    </w:rPr>
  </w:style>
  <w:style w:type="paragraph" w:styleId="Notedebasdepage">
    <w:name w:val="footnote text"/>
    <w:basedOn w:val="Normal"/>
    <w:pPr>
      <w:keepNext/>
      <w:widowControl w:val="0"/>
      <w:suppressLineNumbers/>
      <w:shd w:val="clear" w:color="auto" w:fill="FFFFFF"/>
      <w:ind w:left="339" w:hanging="339"/>
      <w:textAlignment w:val="baseline"/>
    </w:pPr>
    <w:rPr>
      <w:rFonts w:eastAsia="Lucida Sans Unicode" w:cs="Tahoma"/>
      <w:lang w:bidi="fr-FR"/>
    </w:rPr>
  </w:style>
  <w:style w:type="paragraph" w:customStyle="1" w:styleId="Heading10">
    <w:name w:val="Heading #1"/>
    <w:basedOn w:val="Normal"/>
    <w:qFormat/>
    <w:pPr>
      <w:widowControl w:val="0"/>
      <w:shd w:val="clear" w:color="auto" w:fill="FFFFFF"/>
      <w:spacing w:line="322" w:lineRule="exact"/>
      <w:jc w:val="center"/>
    </w:pPr>
    <w:rPr>
      <w:b/>
      <w:bCs/>
      <w:sz w:val="28"/>
      <w:szCs w:val="28"/>
    </w:rPr>
  </w:style>
  <w:style w:type="paragraph" w:customStyle="1" w:styleId="Bodytext30">
    <w:name w:val="Body text (3)"/>
    <w:basedOn w:val="Normal"/>
    <w:qFormat/>
    <w:pPr>
      <w:widowControl w:val="0"/>
      <w:shd w:val="clear" w:color="auto" w:fill="FFFFFF"/>
      <w:spacing w:before="720" w:after="360"/>
      <w:jc w:val="center"/>
    </w:pPr>
    <w:rPr>
      <w:b/>
      <w:bCs/>
    </w:rPr>
  </w:style>
  <w:style w:type="paragraph" w:customStyle="1" w:styleId="Contenudecadre">
    <w:name w:val="Contenu de cadre"/>
    <w:basedOn w:val="Normal"/>
    <w:qFormat/>
  </w:style>
  <w:style w:type="paragraph" w:styleId="Rvision">
    <w:name w:val="Revision"/>
    <w:qFormat/>
    <w:pPr>
      <w:suppressAutoHyphens/>
    </w:pPr>
    <w:rPr>
      <w:lang w:eastAsia="zh-CN"/>
    </w:rPr>
  </w:style>
  <w:style w:type="paragraph" w:styleId="Commentaire">
    <w:name w:val="annotation text"/>
    <w:basedOn w:val="Normal"/>
    <w:qFormat/>
  </w:style>
  <w:style w:type="paragraph" w:customStyle="1" w:styleId="Default">
    <w:name w:val="Default"/>
    <w:qFormat/>
    <w:pPr>
      <w:widowControl w:val="0"/>
      <w:suppressAutoHyphens/>
    </w:pPr>
    <w:rPr>
      <w:rFonts w:eastAsia="NSimSun" w:cs="Lucida Sans"/>
      <w:color w:val="000000"/>
      <w:sz w:val="24"/>
      <w:szCs w:val="24"/>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64" w:type="dxa"/>
        <w:bottom w:w="0" w:type="dxa"/>
        <w:right w:w="70"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55" w:type="dxa"/>
        <w:left w:w="52" w:type="dxa"/>
        <w:bottom w:w="55" w:type="dxa"/>
        <w:right w:w="55" w:type="dxa"/>
      </w:tblCellMar>
    </w:tblPr>
  </w:style>
  <w:style w:type="table" w:customStyle="1" w:styleId="a5">
    <w:basedOn w:val="TableNormal"/>
    <w:tblPr>
      <w:tblStyleRowBandSize w:val="1"/>
      <w:tblStyleColBandSize w:val="1"/>
      <w:tblCellMar>
        <w:top w:w="55" w:type="dxa"/>
        <w:left w:w="52" w:type="dxa"/>
        <w:bottom w:w="55" w:type="dxa"/>
        <w:right w:w="55" w:type="dxa"/>
      </w:tblCellMar>
    </w:tblPr>
  </w:style>
  <w:style w:type="table" w:customStyle="1" w:styleId="a6">
    <w:basedOn w:val="TableNormal"/>
    <w:tblPr>
      <w:tblStyleRowBandSize w:val="1"/>
      <w:tblStyleColBandSize w:val="1"/>
      <w:tblCellMar>
        <w:top w:w="55" w:type="dxa"/>
        <w:left w:w="52" w:type="dxa"/>
        <w:bottom w:w="55" w:type="dxa"/>
        <w:right w:w="55" w:type="dxa"/>
      </w:tblCellMar>
    </w:tblPr>
  </w:style>
  <w:style w:type="table" w:customStyle="1" w:styleId="a7">
    <w:basedOn w:val="TableNormal"/>
    <w:tblPr>
      <w:tblStyleRowBandSize w:val="1"/>
      <w:tblStyleColBandSize w:val="1"/>
      <w:tblCellMar>
        <w:top w:w="0" w:type="dxa"/>
        <w:left w:w="-2" w:type="dxa"/>
        <w:bottom w:w="0" w:type="dxa"/>
        <w:right w:w="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0" w:type="dxa"/>
        <w:left w:w="-2" w:type="dxa"/>
        <w:bottom w:w="0" w:type="dxa"/>
        <w:right w:w="0"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top w:w="55" w:type="dxa"/>
        <w:left w:w="50" w:type="dxa"/>
        <w:bottom w:w="55" w:type="dxa"/>
        <w:right w:w="55" w:type="dxa"/>
      </w:tblCellMar>
    </w:tblPr>
  </w:style>
  <w:style w:type="table" w:customStyle="1" w:styleId="ad">
    <w:basedOn w:val="TableNormal"/>
    <w:tblPr>
      <w:tblStyleRowBandSize w:val="1"/>
      <w:tblStyleColBandSize w:val="1"/>
      <w:tblCellMar>
        <w:top w:w="0" w:type="dxa"/>
        <w:left w:w="103" w:type="dxa"/>
        <w:bottom w:w="0" w:type="dxa"/>
        <w:right w:w="108" w:type="dxa"/>
      </w:tblCellMar>
    </w:tblPr>
  </w:style>
  <w:style w:type="table" w:customStyle="1" w:styleId="ae">
    <w:basedOn w:val="TableNormal"/>
    <w:tblPr>
      <w:tblStyleRowBandSize w:val="1"/>
      <w:tblStyleColBandSize w:val="1"/>
      <w:tblCellMar>
        <w:top w:w="0" w:type="dxa"/>
        <w:left w:w="103" w:type="dxa"/>
        <w:bottom w:w="0" w:type="dxa"/>
        <w:right w:w="108" w:type="dxa"/>
      </w:tblCellMar>
    </w:tblPr>
  </w:style>
  <w:style w:type="table" w:customStyle="1" w:styleId="af">
    <w:basedOn w:val="TableNormal"/>
    <w:tblPr>
      <w:tblStyleRowBandSize w:val="1"/>
      <w:tblStyleColBandSize w:val="1"/>
      <w:tblCellMar>
        <w:top w:w="0" w:type="dxa"/>
        <w:left w:w="103" w:type="dxa"/>
        <w:bottom w:w="0" w:type="dxa"/>
        <w:right w:w="108"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0" w:type="dxa"/>
        <w:bottom w:w="55" w:type="dxa"/>
        <w:right w:w="55" w:type="dxa"/>
      </w:tblCellMar>
    </w:tblPr>
  </w:style>
  <w:style w:type="table" w:customStyle="1" w:styleId="af2">
    <w:basedOn w:val="TableNormal"/>
    <w:tblPr>
      <w:tblStyleRowBandSize w:val="1"/>
      <w:tblStyleColBandSize w:val="1"/>
      <w:tblCellMar>
        <w:top w:w="55" w:type="dxa"/>
        <w:left w:w="52" w:type="dxa"/>
        <w:bottom w:w="55" w:type="dxa"/>
        <w:right w:w="55" w:type="dxa"/>
      </w:tblCellMar>
    </w:tblPr>
  </w:style>
  <w:style w:type="table" w:customStyle="1" w:styleId="af3">
    <w:basedOn w:val="TableNormal"/>
    <w:tblPr>
      <w:tblStyleRowBandSize w:val="1"/>
      <w:tblStyleColBandSize w:val="1"/>
      <w:tblCellMar>
        <w:top w:w="0" w:type="dxa"/>
        <w:left w:w="-2" w:type="dxa"/>
        <w:bottom w:w="0" w:type="dxa"/>
        <w:right w:w="0" w:type="dxa"/>
      </w:tblCellMar>
    </w:tblPr>
  </w:style>
  <w:style w:type="table" w:customStyle="1" w:styleId="af4">
    <w:basedOn w:val="TableNormal"/>
    <w:tblPr>
      <w:tblStyleRowBandSize w:val="1"/>
      <w:tblStyleColBandSize w:val="1"/>
      <w:tblCellMar>
        <w:top w:w="55" w:type="dxa"/>
        <w:left w:w="50" w:type="dxa"/>
        <w:bottom w:w="55" w:type="dxa"/>
        <w:right w:w="55"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57" w:type="dxa"/>
        <w:left w:w="77" w:type="dxa"/>
        <w:bottom w:w="57" w:type="dxa"/>
        <w:right w:w="85" w:type="dxa"/>
      </w:tblCellMar>
    </w:tblPr>
  </w:style>
  <w:style w:type="table" w:customStyle="1" w:styleId="afe">
    <w:basedOn w:val="TableNormal"/>
    <w:tblPr>
      <w:tblStyleRowBandSize w:val="1"/>
      <w:tblStyleColBandSize w:val="1"/>
      <w:tblCellMar>
        <w:top w:w="57" w:type="dxa"/>
        <w:left w:w="77" w:type="dxa"/>
        <w:bottom w:w="57" w:type="dxa"/>
        <w:right w:w="85" w:type="dxa"/>
      </w:tblCellMar>
    </w:tblPr>
  </w:style>
  <w:style w:type="table" w:customStyle="1" w:styleId="aff">
    <w:basedOn w:val="TableNormal"/>
    <w:tblPr>
      <w:tblStyleRowBandSize w:val="1"/>
      <w:tblStyleColBandSize w:val="1"/>
      <w:tblCellMar>
        <w:top w:w="0" w:type="dxa"/>
        <w:left w:w="103" w:type="dxa"/>
        <w:bottom w:w="0" w:type="dxa"/>
        <w:right w:w="108" w:type="dxa"/>
      </w:tblCellMar>
    </w:tbl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0" w:type="dxa"/>
        <w:left w:w="103" w:type="dxa"/>
        <w:bottom w:w="0" w:type="dxa"/>
        <w:right w:w="108" w:type="dxa"/>
      </w:tblCellMar>
    </w:tblPr>
  </w:style>
  <w:style w:type="table" w:customStyle="1" w:styleId="aff3">
    <w:basedOn w:val="TableNormal"/>
    <w:tblPr>
      <w:tblStyleRowBandSize w:val="1"/>
      <w:tblStyleColBandSize w:val="1"/>
      <w:tblCellMar>
        <w:top w:w="0" w:type="dxa"/>
        <w:left w:w="103" w:type="dxa"/>
        <w:bottom w:w="0" w:type="dxa"/>
        <w:right w:w="10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28" w:type="dxa"/>
        <w:bottom w:w="0" w:type="dxa"/>
        <w:right w:w="2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55" w:type="dxa"/>
        <w:left w:w="50" w:type="dxa"/>
        <w:bottom w:w="55" w:type="dxa"/>
        <w:right w:w="55" w:type="dxa"/>
      </w:tblCellMar>
    </w:tblPr>
  </w:style>
  <w:style w:type="table" w:customStyle="1" w:styleId="affc">
    <w:basedOn w:val="TableNormal"/>
    <w:tblPr>
      <w:tblStyleRowBandSize w:val="1"/>
      <w:tblStyleColBandSize w:val="1"/>
      <w:tblCellMar>
        <w:top w:w="55" w:type="dxa"/>
        <w:left w:w="50" w:type="dxa"/>
        <w:bottom w:w="55" w:type="dxa"/>
        <w:right w:w="55" w:type="dxa"/>
      </w:tblCellMar>
    </w:tblPr>
  </w:style>
  <w:style w:type="table" w:customStyle="1" w:styleId="affd">
    <w:basedOn w:val="TableNormal"/>
    <w:tblPr>
      <w:tblStyleRowBandSize w:val="1"/>
      <w:tblStyleColBandSize w:val="1"/>
      <w:tblCellMar>
        <w:top w:w="55" w:type="dxa"/>
        <w:left w:w="50" w:type="dxa"/>
        <w:bottom w:w="55" w:type="dxa"/>
        <w:right w:w="55"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55" w:type="dxa"/>
        <w:left w:w="50" w:type="dxa"/>
        <w:bottom w:w="55" w:type="dxa"/>
        <w:right w:w="55"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55" w:type="dxa"/>
        <w:left w:w="50" w:type="dxa"/>
        <w:bottom w:w="55" w:type="dxa"/>
        <w:right w:w="55" w:type="dxa"/>
      </w:tblCellMar>
    </w:tblPr>
  </w:style>
  <w:style w:type="table" w:customStyle="1" w:styleId="afff4">
    <w:basedOn w:val="TableNormal"/>
    <w:tblPr>
      <w:tblStyleRowBandSize w:val="1"/>
      <w:tblStyleColBandSize w:val="1"/>
      <w:tblCellMar>
        <w:top w:w="55" w:type="dxa"/>
        <w:left w:w="50" w:type="dxa"/>
        <w:bottom w:w="55" w:type="dxa"/>
        <w:right w:w="55" w:type="dxa"/>
      </w:tblCellMar>
    </w:tblPr>
  </w:style>
  <w:style w:type="table" w:customStyle="1" w:styleId="afff5">
    <w:basedOn w:val="TableNormal"/>
    <w:tblPr>
      <w:tblStyleRowBandSize w:val="1"/>
      <w:tblStyleColBandSize w:val="1"/>
      <w:tblCellMar>
        <w:top w:w="55" w:type="dxa"/>
        <w:left w:w="50" w:type="dxa"/>
        <w:bottom w:w="55" w:type="dxa"/>
        <w:right w:w="55" w:type="dxa"/>
      </w:tblCellMar>
    </w:tblPr>
  </w:style>
  <w:style w:type="table" w:customStyle="1" w:styleId="afff6">
    <w:basedOn w:val="TableNormal"/>
    <w:tblPr>
      <w:tblStyleRowBandSize w:val="1"/>
      <w:tblStyleColBandSize w:val="1"/>
      <w:tblCellMar>
        <w:top w:w="15" w:type="dxa"/>
        <w:left w:w="12" w:type="dxa"/>
        <w:bottom w:w="15" w:type="dxa"/>
        <w:right w:w="15" w:type="dxa"/>
      </w:tblCellMar>
    </w:tblPr>
  </w:style>
  <w:style w:type="table" w:customStyle="1" w:styleId="afff7">
    <w:basedOn w:val="TableNormal"/>
    <w:tblPr>
      <w:tblStyleRowBandSize w:val="1"/>
      <w:tblStyleColBandSize w:val="1"/>
      <w:tblCellMar>
        <w:top w:w="15" w:type="dxa"/>
        <w:left w:w="12" w:type="dxa"/>
        <w:bottom w:w="15" w:type="dxa"/>
        <w:right w:w="15" w:type="dxa"/>
      </w:tblCellMar>
    </w:tblPr>
  </w:style>
  <w:style w:type="table" w:customStyle="1" w:styleId="afff8">
    <w:basedOn w:val="TableNormal"/>
    <w:tblPr>
      <w:tblStyleRowBandSize w:val="1"/>
      <w:tblStyleColBandSize w:val="1"/>
      <w:tblCellMar>
        <w:top w:w="55" w:type="dxa"/>
        <w:left w:w="51" w:type="dxa"/>
        <w:bottom w:w="55" w:type="dxa"/>
        <w:right w:w="55" w:type="dxa"/>
      </w:tblCellMar>
    </w:tblPr>
  </w:style>
  <w:style w:type="table" w:customStyle="1" w:styleId="afff9">
    <w:basedOn w:val="TableNormal"/>
    <w:tblPr>
      <w:tblStyleRowBandSize w:val="1"/>
      <w:tblStyleColBandSize w:val="1"/>
      <w:tblCellMar>
        <w:top w:w="55" w:type="dxa"/>
        <w:left w:w="51" w:type="dxa"/>
        <w:bottom w:w="55" w:type="dxa"/>
        <w:right w:w="55" w:type="dxa"/>
      </w:tblCellMar>
    </w:tblPr>
  </w:style>
  <w:style w:type="table" w:customStyle="1" w:styleId="afffa">
    <w:basedOn w:val="TableNormal"/>
    <w:tblPr>
      <w:tblStyleRowBandSize w:val="1"/>
      <w:tblStyleColBandSize w:val="1"/>
      <w:tblCellMar>
        <w:top w:w="55" w:type="dxa"/>
        <w:left w:w="51" w:type="dxa"/>
        <w:bottom w:w="55" w:type="dxa"/>
        <w:right w:w="55" w:type="dxa"/>
      </w:tblCellMar>
    </w:tblPr>
  </w:style>
  <w:style w:type="table" w:customStyle="1" w:styleId="afffb">
    <w:basedOn w:val="TableNormal"/>
    <w:tblPr>
      <w:tblStyleRowBandSize w:val="1"/>
      <w:tblStyleColBandSize w:val="1"/>
      <w:tblCellMar>
        <w:top w:w="55" w:type="dxa"/>
        <w:left w:w="51" w:type="dxa"/>
        <w:bottom w:w="55" w:type="dxa"/>
        <w:right w:w="55" w:type="dxa"/>
      </w:tblCellMar>
    </w:tblPr>
  </w:style>
  <w:style w:type="table" w:customStyle="1" w:styleId="afffc">
    <w:basedOn w:val="TableNormal"/>
    <w:tblPr>
      <w:tblStyleRowBandSize w:val="1"/>
      <w:tblStyleColBandSize w:val="1"/>
      <w:tblCellMar>
        <w:top w:w="55" w:type="dxa"/>
        <w:left w:w="51" w:type="dxa"/>
        <w:bottom w:w="55" w:type="dxa"/>
        <w:right w:w="55" w:type="dxa"/>
      </w:tblCellMar>
    </w:tblPr>
  </w:style>
  <w:style w:type="table" w:customStyle="1" w:styleId="afffd">
    <w:basedOn w:val="TableNormal"/>
    <w:tblPr>
      <w:tblStyleRowBandSize w:val="1"/>
      <w:tblStyleColBandSize w:val="1"/>
      <w:tblCellMar>
        <w:top w:w="0" w:type="dxa"/>
        <w:left w:w="89" w:type="dxa"/>
        <w:bottom w:w="0" w:type="dxa"/>
        <w:right w:w="94" w:type="dxa"/>
      </w:tblCellMar>
    </w:tblPr>
  </w:style>
  <w:style w:type="table" w:customStyle="1" w:styleId="afffe">
    <w:basedOn w:val="TableNormal"/>
    <w:tblPr>
      <w:tblStyleRowBandSize w:val="1"/>
      <w:tblStyleColBandSize w:val="1"/>
      <w:tblCellMar>
        <w:top w:w="55" w:type="dxa"/>
        <w:left w:w="51" w:type="dxa"/>
        <w:bottom w:w="55" w:type="dxa"/>
        <w:right w:w="55" w:type="dxa"/>
      </w:tblCellMar>
    </w:tblPr>
  </w:style>
  <w:style w:type="table" w:customStyle="1" w:styleId="affff">
    <w:basedOn w:val="TableNormal"/>
    <w:tblPr>
      <w:tblStyleRowBandSize w:val="1"/>
      <w:tblStyleColBandSize w:val="1"/>
      <w:tblCellMar>
        <w:top w:w="55" w:type="dxa"/>
        <w:left w:w="51" w:type="dxa"/>
        <w:bottom w:w="55" w:type="dxa"/>
        <w:right w:w="55"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98" w:type="dxa"/>
        <w:bottom w:w="0" w:type="dxa"/>
        <w:right w:w="108" w:type="dxa"/>
      </w:tblCellMar>
    </w:tblPr>
  </w:style>
  <w:style w:type="table" w:customStyle="1" w:styleId="affff3">
    <w:basedOn w:val="TableNormal"/>
    <w:tblPr>
      <w:tblStyleRowBandSize w:val="1"/>
      <w:tblStyleColBandSize w:val="1"/>
      <w:tblCellMar>
        <w:top w:w="0" w:type="dxa"/>
        <w:left w:w="98" w:type="dxa"/>
        <w:bottom w:w="0" w:type="dxa"/>
        <w:right w:w="108" w:type="dxa"/>
      </w:tblCellMar>
    </w:tblPr>
  </w:style>
  <w:style w:type="table" w:customStyle="1" w:styleId="affff4">
    <w:basedOn w:val="TableNormal"/>
    <w:tblPr>
      <w:tblStyleRowBandSize w:val="1"/>
      <w:tblStyleColBandSize w:val="1"/>
      <w:tblCellMar>
        <w:top w:w="0" w:type="dxa"/>
        <w:left w:w="98" w:type="dxa"/>
        <w:bottom w:w="0" w:type="dxa"/>
        <w:right w:w="108" w:type="dxa"/>
      </w:tblCellMar>
    </w:tblPr>
  </w:style>
  <w:style w:type="table" w:customStyle="1" w:styleId="affff5">
    <w:basedOn w:val="TableNormal"/>
    <w:tblPr>
      <w:tblStyleRowBandSize w:val="1"/>
      <w:tblStyleColBandSize w:val="1"/>
      <w:tblCellMar>
        <w:top w:w="0" w:type="dxa"/>
        <w:left w:w="98" w:type="dxa"/>
        <w:bottom w:w="0" w:type="dxa"/>
        <w:right w:w="108" w:type="dxa"/>
      </w:tblCellMar>
    </w:tblPr>
  </w:style>
  <w:style w:type="table" w:customStyle="1" w:styleId="affff6">
    <w:basedOn w:val="TableNormal"/>
    <w:tblPr>
      <w:tblStyleRowBandSize w:val="1"/>
      <w:tblStyleColBandSize w:val="1"/>
      <w:tblCellMar>
        <w:top w:w="0" w:type="dxa"/>
        <w:left w:w="103" w:type="dxa"/>
        <w:bottom w:w="0" w:type="dxa"/>
        <w:right w:w="108" w:type="dxa"/>
      </w:tblCellMar>
    </w:tblPr>
  </w:style>
  <w:style w:type="table" w:customStyle="1" w:styleId="affff7">
    <w:basedOn w:val="TableNormal"/>
    <w:tblPr>
      <w:tblStyleRowBandSize w:val="1"/>
      <w:tblStyleColBandSize w:val="1"/>
      <w:tblCellMar>
        <w:top w:w="0" w:type="dxa"/>
        <w:left w:w="98" w:type="dxa"/>
        <w:bottom w:w="0" w:type="dxa"/>
        <w:right w:w="108" w:type="dxa"/>
      </w:tblCellMar>
    </w:tblPr>
  </w:style>
  <w:style w:type="table" w:customStyle="1" w:styleId="affff8">
    <w:basedOn w:val="TableNormal"/>
    <w:tblPr>
      <w:tblStyleRowBandSize w:val="1"/>
      <w:tblStyleColBandSize w:val="1"/>
      <w:tblCellMar>
        <w:top w:w="0" w:type="dxa"/>
        <w:left w:w="98" w:type="dxa"/>
        <w:bottom w:w="0" w:type="dxa"/>
        <w:right w:w="108" w:type="dxa"/>
      </w:tblCellMar>
    </w:tblPr>
  </w:style>
  <w:style w:type="table" w:customStyle="1" w:styleId="affff9">
    <w:basedOn w:val="TableNormal"/>
    <w:tblPr>
      <w:tblStyleRowBandSize w:val="1"/>
      <w:tblStyleColBandSize w:val="1"/>
      <w:tblCellMar>
        <w:top w:w="0" w:type="dxa"/>
        <w:left w:w="103" w:type="dxa"/>
        <w:bottom w:w="0" w:type="dxa"/>
        <w:right w:w="108" w:type="dxa"/>
      </w:tblCellMar>
    </w:tblPr>
  </w:style>
  <w:style w:type="table" w:customStyle="1" w:styleId="affffa">
    <w:basedOn w:val="TableNormal"/>
    <w:tblPr>
      <w:tblStyleRowBandSize w:val="1"/>
      <w:tblStyleColBandSize w:val="1"/>
      <w:tblCellMar>
        <w:top w:w="0" w:type="dxa"/>
        <w:left w:w="98" w:type="dxa"/>
        <w:bottom w:w="0" w:type="dxa"/>
        <w:right w:w="108" w:type="dxa"/>
      </w:tblCellMar>
    </w:tblPr>
  </w:style>
  <w:style w:type="table" w:customStyle="1" w:styleId="affffb">
    <w:basedOn w:val="TableNormal"/>
    <w:tblPr>
      <w:tblStyleRowBandSize w:val="1"/>
      <w:tblStyleColBandSize w:val="1"/>
      <w:tblCellMar>
        <w:top w:w="0" w:type="dxa"/>
        <w:left w:w="103"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3"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table" w:customStyle="1" w:styleId="afffff0">
    <w:basedOn w:val="TableNormal"/>
    <w:tblPr>
      <w:tblStyleRowBandSize w:val="1"/>
      <w:tblStyleColBandSize w:val="1"/>
      <w:tblCellMar>
        <w:top w:w="0" w:type="dxa"/>
        <w:left w:w="108" w:type="dxa"/>
        <w:bottom w:w="0" w:type="dxa"/>
        <w:right w:w="108" w:type="dxa"/>
      </w:tblCellMar>
    </w:tblPr>
  </w:style>
  <w:style w:type="table" w:customStyle="1" w:styleId="afffff1">
    <w:basedOn w:val="TableNormal"/>
    <w:tblPr>
      <w:tblStyleRowBandSize w:val="1"/>
      <w:tblStyleColBandSize w:val="1"/>
      <w:tblCellMar>
        <w:top w:w="0" w:type="dxa"/>
        <w:left w:w="103" w:type="dxa"/>
        <w:bottom w:w="0" w:type="dxa"/>
        <w:right w:w="108" w:type="dxa"/>
      </w:tblCellMar>
    </w:tblPr>
  </w:style>
  <w:style w:type="table" w:customStyle="1" w:styleId="afffff2">
    <w:basedOn w:val="TableNormal"/>
    <w:tblPr>
      <w:tblStyleRowBandSize w:val="1"/>
      <w:tblStyleColBandSize w:val="1"/>
      <w:tblCellMar>
        <w:top w:w="0" w:type="dxa"/>
        <w:left w:w="103" w:type="dxa"/>
        <w:bottom w:w="0" w:type="dxa"/>
        <w:right w:w="108" w:type="dxa"/>
      </w:tblCellMar>
    </w:tblPr>
  </w:style>
  <w:style w:type="table" w:customStyle="1" w:styleId="afffff3">
    <w:basedOn w:val="TableNormal"/>
    <w:tblPr>
      <w:tblStyleRowBandSize w:val="1"/>
      <w:tblStyleColBandSize w:val="1"/>
      <w:tblCellMar>
        <w:top w:w="0" w:type="dxa"/>
        <w:left w:w="103" w:type="dxa"/>
        <w:bottom w:w="0" w:type="dxa"/>
        <w:right w:w="108" w:type="dxa"/>
      </w:tblCellMar>
    </w:tblPr>
  </w:style>
  <w:style w:type="table" w:customStyle="1" w:styleId="afffff4">
    <w:basedOn w:val="TableNormal"/>
    <w:tblPr>
      <w:tblStyleRowBandSize w:val="1"/>
      <w:tblStyleColBandSize w:val="1"/>
      <w:tblCellMar>
        <w:top w:w="0" w:type="dxa"/>
        <w:left w:w="108" w:type="dxa"/>
        <w:bottom w:w="0" w:type="dxa"/>
        <w:right w:w="108" w:type="dxa"/>
      </w:tblCellMar>
    </w:tblPr>
  </w:style>
  <w:style w:type="table" w:customStyle="1" w:styleId="afffff5">
    <w:basedOn w:val="TableNormal"/>
    <w:tblPr>
      <w:tblStyleRowBandSize w:val="1"/>
      <w:tblStyleColBandSize w:val="1"/>
      <w:tblCellMar>
        <w:top w:w="0" w:type="dxa"/>
        <w:left w:w="103" w:type="dxa"/>
        <w:bottom w:w="0" w:type="dxa"/>
        <w:right w:w="108" w:type="dxa"/>
      </w:tblCellMar>
    </w:tblPr>
  </w:style>
  <w:style w:type="table" w:customStyle="1" w:styleId="afffff6">
    <w:basedOn w:val="TableNormal"/>
    <w:tblPr>
      <w:tblStyleRowBandSize w:val="1"/>
      <w:tblStyleColBandSize w:val="1"/>
      <w:tblCellMar>
        <w:top w:w="0" w:type="dxa"/>
        <w:left w:w="108" w:type="dxa"/>
        <w:bottom w:w="0" w:type="dxa"/>
        <w:right w:w="108" w:type="dxa"/>
      </w:tblCellMar>
    </w:tblPr>
  </w:style>
  <w:style w:type="table" w:customStyle="1" w:styleId="afffff7">
    <w:basedOn w:val="TableNormal"/>
    <w:tblPr>
      <w:tblStyleRowBandSize w:val="1"/>
      <w:tblStyleColBandSize w:val="1"/>
      <w:tblCellMar>
        <w:top w:w="0" w:type="dxa"/>
        <w:left w:w="60" w:type="dxa"/>
        <w:bottom w:w="0" w:type="dxa"/>
        <w:right w:w="68" w:type="dxa"/>
      </w:tblCellMar>
    </w:tblPr>
  </w:style>
  <w:style w:type="table" w:customStyle="1" w:styleId="afffff8">
    <w:basedOn w:val="TableNormal"/>
    <w:tblPr>
      <w:tblStyleRowBandSize w:val="1"/>
      <w:tblStyleColBandSize w:val="1"/>
      <w:tblCellMar>
        <w:top w:w="0" w:type="dxa"/>
        <w:left w:w="108" w:type="dxa"/>
        <w:bottom w:w="0" w:type="dxa"/>
        <w:right w:w="108" w:type="dxa"/>
      </w:tblCellMar>
    </w:tblPr>
  </w:style>
  <w:style w:type="table" w:customStyle="1" w:styleId="afffff9">
    <w:basedOn w:val="TableNormal"/>
    <w:tblPr>
      <w:tblStyleRowBandSize w:val="1"/>
      <w:tblStyleColBandSize w:val="1"/>
      <w:tblCellMar>
        <w:top w:w="0" w:type="dxa"/>
        <w:left w:w="-5" w:type="dxa"/>
        <w:bottom w:w="0" w:type="dxa"/>
        <w:right w:w="0" w:type="dxa"/>
      </w:tblCellMar>
    </w:tblPr>
  </w:style>
  <w:style w:type="table" w:customStyle="1" w:styleId="afffffa">
    <w:basedOn w:val="TableNormal"/>
    <w:tblPr>
      <w:tblStyleRowBandSize w:val="1"/>
      <w:tblStyleColBandSize w:val="1"/>
      <w:tblCellMar>
        <w:top w:w="0" w:type="dxa"/>
        <w:left w:w="-5" w:type="dxa"/>
        <w:bottom w:w="0" w:type="dxa"/>
        <w:right w:w="0" w:type="dxa"/>
      </w:tblCellMar>
    </w:tblPr>
  </w:style>
  <w:style w:type="table" w:customStyle="1" w:styleId="afffffb">
    <w:basedOn w:val="TableNormal"/>
    <w:tblPr>
      <w:tblStyleRowBandSize w:val="1"/>
      <w:tblStyleColBandSize w:val="1"/>
      <w:tblCellMar>
        <w:top w:w="0" w:type="dxa"/>
        <w:left w:w="-5" w:type="dxa"/>
        <w:bottom w:w="0" w:type="dxa"/>
        <w:right w:w="0" w:type="dxa"/>
      </w:tblCellMar>
    </w:tblPr>
  </w:style>
  <w:style w:type="table" w:customStyle="1" w:styleId="afffffc">
    <w:basedOn w:val="TableNormal"/>
    <w:tblPr>
      <w:tblStyleRowBandSize w:val="1"/>
      <w:tblStyleColBandSize w:val="1"/>
      <w:tblCellMar>
        <w:top w:w="0" w:type="dxa"/>
        <w:left w:w="60" w:type="dxa"/>
        <w:bottom w:w="0" w:type="dxa"/>
        <w:right w:w="68" w:type="dxa"/>
      </w:tblCellMar>
    </w:tblPr>
  </w:style>
  <w:style w:type="table" w:customStyle="1" w:styleId="afffffd">
    <w:basedOn w:val="TableNormal"/>
    <w:tblPr>
      <w:tblStyleRowBandSize w:val="1"/>
      <w:tblStyleColBandSize w:val="1"/>
      <w:tblCellMar>
        <w:top w:w="0" w:type="dxa"/>
        <w:left w:w="108" w:type="dxa"/>
        <w:bottom w:w="0" w:type="dxa"/>
        <w:right w:w="108" w:type="dxa"/>
      </w:tblCellMar>
    </w:tblPr>
  </w:style>
  <w:style w:type="table" w:customStyle="1" w:styleId="afffffe">
    <w:basedOn w:val="TableNormal"/>
    <w:tblPr>
      <w:tblStyleRowBandSize w:val="1"/>
      <w:tblStyleColBandSize w:val="1"/>
      <w:tblCellMar>
        <w:top w:w="0" w:type="dxa"/>
        <w:left w:w="60" w:type="dxa"/>
        <w:bottom w:w="0" w:type="dxa"/>
        <w:right w:w="68" w:type="dxa"/>
      </w:tblCellMar>
    </w:tblPr>
  </w:style>
  <w:style w:type="table" w:customStyle="1" w:styleId="affffff">
    <w:basedOn w:val="TableNormal"/>
    <w:tblPr>
      <w:tblStyleRowBandSize w:val="1"/>
      <w:tblStyleColBandSize w:val="1"/>
      <w:tblCellMar>
        <w:top w:w="0" w:type="dxa"/>
        <w:left w:w="60" w:type="dxa"/>
        <w:bottom w:w="0" w:type="dxa"/>
        <w:right w:w="68" w:type="dxa"/>
      </w:tblCellMar>
    </w:tblPr>
  </w:style>
  <w:style w:type="table" w:customStyle="1" w:styleId="affffff0">
    <w:basedOn w:val="TableNormal"/>
    <w:tblPr>
      <w:tblStyleRowBandSize w:val="1"/>
      <w:tblStyleColBandSize w:val="1"/>
      <w:tblCellMar>
        <w:top w:w="0" w:type="dxa"/>
        <w:left w:w="108" w:type="dxa"/>
        <w:bottom w:w="0" w:type="dxa"/>
        <w:right w:w="108" w:type="dxa"/>
      </w:tblCellMar>
    </w:tblPr>
  </w:style>
  <w:style w:type="table" w:customStyle="1" w:styleId="affffff1">
    <w:basedOn w:val="TableNormal"/>
    <w:tblPr>
      <w:tblStyleRowBandSize w:val="1"/>
      <w:tblStyleColBandSize w:val="1"/>
      <w:tblCellMar>
        <w:top w:w="0" w:type="dxa"/>
        <w:left w:w="108" w:type="dxa"/>
        <w:bottom w:w="0" w:type="dxa"/>
        <w:right w:w="108" w:type="dxa"/>
      </w:tblCellMar>
    </w:tblPr>
  </w:style>
  <w:style w:type="table" w:customStyle="1" w:styleId="affffff2">
    <w:basedOn w:val="TableNormal"/>
    <w:tblPr>
      <w:tblStyleRowBandSize w:val="1"/>
      <w:tblStyleColBandSize w:val="1"/>
      <w:tblCellMar>
        <w:top w:w="0" w:type="dxa"/>
        <w:left w:w="105" w:type="dxa"/>
        <w:bottom w:w="0" w:type="dxa"/>
        <w:right w:w="108" w:type="dxa"/>
      </w:tblCellMar>
    </w:tblPr>
  </w:style>
  <w:style w:type="table" w:customStyle="1" w:styleId="affffff3">
    <w:basedOn w:val="TableNormal"/>
    <w:tblPr>
      <w:tblStyleRowBandSize w:val="1"/>
      <w:tblStyleColBandSize w:val="1"/>
      <w:tblCellMar>
        <w:top w:w="0" w:type="dxa"/>
        <w:left w:w="105" w:type="dxa"/>
        <w:bottom w:w="0" w:type="dxa"/>
        <w:right w:w="108" w:type="dxa"/>
      </w:tblCellMar>
    </w:tblPr>
  </w:style>
  <w:style w:type="table" w:customStyle="1" w:styleId="affffff4">
    <w:basedOn w:val="TableNormal"/>
    <w:tblPr>
      <w:tblStyleRowBandSize w:val="1"/>
      <w:tblStyleColBandSize w:val="1"/>
      <w:tblCellMar>
        <w:top w:w="0" w:type="dxa"/>
        <w:left w:w="103" w:type="dxa"/>
        <w:bottom w:w="0" w:type="dxa"/>
        <w:right w:w="108" w:type="dxa"/>
      </w:tblCellMar>
    </w:tblPr>
  </w:style>
  <w:style w:type="table" w:customStyle="1" w:styleId="affffff5">
    <w:basedOn w:val="TableNormal"/>
    <w:tblPr>
      <w:tblStyleRowBandSize w:val="1"/>
      <w:tblStyleColBandSize w:val="1"/>
      <w:tblCellMar>
        <w:top w:w="0" w:type="dxa"/>
        <w:left w:w="105" w:type="dxa"/>
        <w:bottom w:w="0" w:type="dxa"/>
        <w:right w:w="108" w:type="dxa"/>
      </w:tblCellMar>
    </w:tblPr>
  </w:style>
  <w:style w:type="table" w:customStyle="1" w:styleId="affffff6">
    <w:basedOn w:val="TableNormal"/>
    <w:tblPr>
      <w:tblStyleRowBandSize w:val="1"/>
      <w:tblStyleColBandSize w:val="1"/>
      <w:tblCellMar>
        <w:top w:w="0" w:type="dxa"/>
        <w:left w:w="105" w:type="dxa"/>
        <w:bottom w:w="0" w:type="dxa"/>
        <w:right w:w="108" w:type="dxa"/>
      </w:tblCellMar>
    </w:tblPr>
  </w:style>
  <w:style w:type="table" w:customStyle="1" w:styleId="affffff7">
    <w:basedOn w:val="TableNormal"/>
    <w:tblPr>
      <w:tblStyleRowBandSize w:val="1"/>
      <w:tblStyleColBandSize w:val="1"/>
      <w:tblCellMar>
        <w:top w:w="0" w:type="dxa"/>
        <w:left w:w="105"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ind w:left="720" w:hanging="360"/>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18"/>
      <w:szCs w:val="18"/>
    </w:rPr>
  </w:style>
  <w:style w:type="character" w:customStyle="1" w:styleId="WW8Num4z0">
    <w:name w:val="WW8Num4z0"/>
    <w:qFormat/>
    <w:rPr>
      <w:rFonts w:ascii="Symbol" w:hAnsi="Symbol" w:cs="Symbol"/>
      <w:sz w:val="24"/>
      <w:szCs w:val="24"/>
      <w:lang w:val="fr-FR" w:eastAsia="fr-FR"/>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hAnsi="Times New Roman" w:cs="Times New Roman"/>
      <w:sz w:val="22"/>
      <w:szCs w:val="22"/>
    </w:rPr>
  </w:style>
  <w:style w:type="character" w:customStyle="1" w:styleId="WW8Num10z0">
    <w:name w:val="WW8Num10z0"/>
    <w:qFormat/>
  </w:style>
  <w:style w:type="character" w:customStyle="1" w:styleId="WW8Num11z0">
    <w:name w:val="WW8Num11z0"/>
    <w:qFormat/>
    <w:rPr>
      <w:rFonts w:eastAsia="Wingdings" w:cs="Wingdings"/>
      <w:sz w:val="24"/>
      <w:szCs w:val="24"/>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sz w:val="24"/>
      <w:szCs w:val="24"/>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sz w:val="24"/>
      <w:szCs w:val="24"/>
      <w:lang w:val="fr-FR" w:eastAsia="fr-FR"/>
    </w:rPr>
  </w:style>
  <w:style w:type="character" w:customStyle="1" w:styleId="WW8Num18z0">
    <w:name w:val="WW8Num18z0"/>
    <w:qFormat/>
    <w:rPr>
      <w:rFonts w:ascii="Symbol" w:hAnsi="Symbol" w:cs="Symbol"/>
      <w:sz w:val="24"/>
      <w:szCs w:val="24"/>
    </w:rPr>
  </w:style>
  <w:style w:type="character" w:customStyle="1" w:styleId="WW8Num19z0">
    <w:name w:val="WW8Num19z0"/>
    <w:qFormat/>
    <w:rPr>
      <w:sz w:val="18"/>
      <w:szCs w:val="1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3">
    <w:name w:val="WW8Num8z3"/>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Policepardfaut3">
    <w:name w:val="Police par défaut3"/>
    <w:qFormat/>
  </w:style>
  <w:style w:type="character" w:styleId="Numrodepage">
    <w:name w:val="page number"/>
    <w:basedOn w:val="Policepardfaut3"/>
  </w:style>
  <w:style w:type="character" w:customStyle="1" w:styleId="Marquedecommentaire3">
    <w:name w:val="Marque de commentaire3"/>
    <w:qFormat/>
    <w:rPr>
      <w:sz w:val="16"/>
      <w:szCs w:val="16"/>
    </w:rPr>
  </w:style>
  <w:style w:type="character" w:customStyle="1" w:styleId="CommentaireCar1">
    <w:name w:val="Commentaire Car1"/>
    <w:qFormat/>
  </w:style>
  <w:style w:type="character" w:customStyle="1" w:styleId="Policepardfaut2">
    <w:name w:val="Police par défaut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3">
    <w:name w:val="WW8Num7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4z0">
    <w:name w:val="WW8Num24z0"/>
    <w:qFormat/>
    <w:rPr>
      <w:b/>
      <w:i w:val="0"/>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Policepardfaut1">
    <w:name w:val="Police par défaut1"/>
    <w:qFormat/>
  </w:style>
  <w:style w:type="character" w:customStyle="1" w:styleId="Marquedecommentaire1">
    <w:name w:val="Marque de commentaire1"/>
    <w:qFormat/>
    <w:rPr>
      <w:sz w:val="16"/>
      <w:szCs w:val="16"/>
    </w:rPr>
  </w:style>
  <w:style w:type="character" w:customStyle="1" w:styleId="InternetLink">
    <w:name w:val="Internet Link"/>
    <w:rPr>
      <w:color w:val="0000FF"/>
      <w:u w:val="single"/>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itre3Car">
    <w:name w:val="Titre 3 Car"/>
    <w:qFormat/>
    <w:rPr>
      <w:rFonts w:ascii="Book Antiqua" w:eastAsia="Times New Roman" w:hAnsi="Book Antiqua" w:cs="Book Antiqua"/>
      <w:b/>
      <w:smallCaps/>
      <w:szCs w:val="20"/>
      <w:lang w:eastAsia="zh-CN"/>
    </w:rPr>
  </w:style>
  <w:style w:type="character" w:customStyle="1" w:styleId="Caractresdenotedebasdepage">
    <w:name w:val="Caractères de note de bas de page"/>
    <w:qFormat/>
    <w:rPr>
      <w:position w:val="1"/>
      <w:sz w:val="16"/>
    </w:rPr>
  </w:style>
  <w:style w:type="character" w:customStyle="1" w:styleId="NotedebasdepageCar">
    <w:name w:val="Note de bas de page Car"/>
    <w:qFormat/>
    <w:rPr>
      <w:rFonts w:eastAsia="Lucida Sans Unicode" w:cs="Tahoma"/>
      <w:shd w:val="clear" w:color="auto" w:fill="FFFFFF"/>
      <w:lang w:bidi="fr-FR"/>
    </w:rPr>
  </w:style>
  <w:style w:type="character" w:customStyle="1" w:styleId="VisitedInternetLink">
    <w:name w:val="Visited Internet Link"/>
    <w:rPr>
      <w:color w:val="954F72"/>
      <w:u w:val="single"/>
    </w:rPr>
  </w:style>
  <w:style w:type="character" w:customStyle="1" w:styleId="Heading1">
    <w:name w:val="Heading #1_"/>
    <w:qFormat/>
    <w:rPr>
      <w:b/>
      <w:bCs/>
      <w:sz w:val="28"/>
      <w:szCs w:val="28"/>
      <w:shd w:val="clear" w:color="auto" w:fill="FFFFFF"/>
    </w:rPr>
  </w:style>
  <w:style w:type="character" w:customStyle="1" w:styleId="Bodytext3">
    <w:name w:val="Body text (3)_"/>
    <w:qFormat/>
    <w:rPr>
      <w:b/>
      <w:bCs/>
      <w:shd w:val="clear" w:color="auto" w:fill="FFFFFF"/>
    </w:rPr>
  </w:style>
  <w:style w:type="character" w:customStyle="1" w:styleId="Bodytext2Italic">
    <w:name w:val="Body text (2) + Italic"/>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fr-FR" w:bidi="fr-FR"/>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Marquedecommentaire">
    <w:name w:val="annotation reference"/>
    <w:qFormat/>
    <w:rPr>
      <w:sz w:val="16"/>
      <w:szCs w:val="16"/>
    </w:rPr>
  </w:style>
  <w:style w:type="character" w:customStyle="1" w:styleId="CommentaireCar2">
    <w:name w:val="Commentaire Car2"/>
    <w:qFormat/>
    <w:rPr>
      <w:lang w:eastAsia="zh-CN"/>
    </w:rPr>
  </w:style>
  <w:style w:type="character" w:customStyle="1" w:styleId="FootnoteCharacters">
    <w:name w:val="Footnote Characters"/>
    <w:qFormat/>
    <w:rPr>
      <w:vertAlign w:val="superscript"/>
    </w:rPr>
  </w:style>
  <w:style w:type="character" w:customStyle="1" w:styleId="LineNumbering">
    <w:name w:val="Line Numbering"/>
  </w:style>
  <w:style w:type="character" w:customStyle="1" w:styleId="EndnoteCharacters">
    <w:name w:val="Endnote Characters"/>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cs="Times New Roman"/>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jc w:val="center"/>
    </w:pPr>
    <w:rPr>
      <w:i/>
      <w:iCs/>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30">
    <w:name w:val="Titre3"/>
    <w:basedOn w:val="Normal"/>
    <w:next w:val="Corpsdetexte"/>
    <w:qFormat/>
    <w:pPr>
      <w:tabs>
        <w:tab w:val="left" w:pos="6379"/>
        <w:tab w:val="left" w:pos="6521"/>
      </w:tabs>
      <w:jc w:val="center"/>
    </w:pPr>
    <w:rPr>
      <w:b/>
      <w:bCs/>
      <w:sz w:val="22"/>
      <w:szCs w:val="22"/>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Retraitcorpsdetexte">
    <w:name w:val="Body Text Indent"/>
    <w:basedOn w:val="Normal"/>
    <w:pPr>
      <w:ind w:firstLine="851"/>
      <w:jc w:val="both"/>
    </w:pPr>
    <w:rPr>
      <w:sz w:val="24"/>
      <w:szCs w:val="24"/>
    </w:rPr>
  </w:style>
  <w:style w:type="paragraph" w:customStyle="1" w:styleId="Retraitcorpsdetexte22">
    <w:name w:val="Retrait corps de texte 22"/>
    <w:basedOn w:val="Normal"/>
    <w:qFormat/>
    <w:pPr>
      <w:ind w:firstLine="567"/>
      <w:jc w:val="both"/>
    </w:pPr>
    <w:rPr>
      <w:b/>
      <w:bCs/>
      <w:i/>
      <w:iCs/>
      <w:sz w:val="24"/>
      <w:szCs w:val="24"/>
    </w:rPr>
  </w:style>
  <w:style w:type="paragraph" w:customStyle="1" w:styleId="Retraitcorpsdetexte32">
    <w:name w:val="Retrait corps de texte 32"/>
    <w:basedOn w:val="Normal"/>
    <w:qFormat/>
    <w:pPr>
      <w:ind w:left="1418"/>
      <w:jc w:val="both"/>
    </w:pPr>
    <w:rPr>
      <w:sz w:val="24"/>
      <w:szCs w:val="24"/>
    </w:rPr>
  </w:style>
  <w:style w:type="paragraph" w:customStyle="1" w:styleId="Corpsdetexte22">
    <w:name w:val="Corps de texte 22"/>
    <w:basedOn w:val="Normal"/>
    <w:qFormat/>
    <w:pPr>
      <w:tabs>
        <w:tab w:val="left" w:pos="567"/>
        <w:tab w:val="left" w:pos="6946"/>
        <w:tab w:val="left" w:pos="9356"/>
      </w:tabs>
      <w:jc w:val="both"/>
    </w:pPr>
    <w:rPr>
      <w:sz w:val="24"/>
      <w:szCs w:val="24"/>
    </w:rPr>
  </w:style>
  <w:style w:type="paragraph" w:customStyle="1" w:styleId="Corpsdetexte32">
    <w:name w:val="Corps de texte 32"/>
    <w:basedOn w:val="Normal"/>
    <w:qFormat/>
    <w:pPr>
      <w:jc w:val="center"/>
    </w:pPr>
  </w:style>
  <w:style w:type="paragraph" w:styleId="Pieddepage">
    <w:name w:val="footer"/>
    <w:basedOn w:val="Normal"/>
    <w:pPr>
      <w:tabs>
        <w:tab w:val="center" w:pos="4536"/>
        <w:tab w:val="right" w:pos="9072"/>
      </w:tabs>
    </w:pPr>
  </w:style>
  <w:style w:type="paragraph" w:customStyle="1" w:styleId="Commentaire3">
    <w:name w:val="Commentaire3"/>
    <w:basedOn w:val="Normal"/>
    <w:qFormat/>
  </w:style>
  <w:style w:type="paragraph" w:styleId="Objetducommentaire">
    <w:name w:val="annotation subject"/>
    <w:basedOn w:val="Commentaire3"/>
    <w:next w:val="Commentaire3"/>
    <w:qFormat/>
    <w:rPr>
      <w:b/>
      <w:bCs/>
    </w:rPr>
  </w:style>
  <w:style w:type="paragraph" w:styleId="Textedebulles">
    <w:name w:val="Balloon Text"/>
    <w:basedOn w:val="Normal"/>
    <w:qFormat/>
    <w:rPr>
      <w:rFonts w:ascii="Tahoma" w:hAnsi="Tahoma" w:cs="Tahoma"/>
      <w:sz w:val="16"/>
      <w:szCs w:val="16"/>
    </w:rPr>
  </w:style>
  <w:style w:type="paragraph" w:customStyle="1" w:styleId="Style1-TEXTE-SCAIJMB">
    <w:name w:val="Style1-TEXTE-SCAI_JMB"/>
    <w:basedOn w:val="Normal"/>
    <w:qFormat/>
    <w:pPr>
      <w:spacing w:after="120"/>
      <w:ind w:left="425" w:hanging="425"/>
      <w:jc w:val="both"/>
    </w:pPr>
    <w:rPr>
      <w:bCs/>
      <w:sz w:val="24"/>
    </w:rPr>
  </w:style>
  <w:style w:type="paragraph" w:customStyle="1" w:styleId="Style2-TYPESCAI-JMB">
    <w:name w:val="Style2-TYPE_SCAI-JMB"/>
    <w:basedOn w:val="Normal"/>
    <w:qFormat/>
    <w:pPr>
      <w:keepNext/>
      <w:spacing w:before="240" w:after="240"/>
      <w:contextualSpacing/>
      <w:jc w:val="center"/>
    </w:pPr>
    <w:rPr>
      <w:b/>
      <w:bCs/>
      <w:sz w:val="24"/>
      <w:szCs w:val="24"/>
    </w:rPr>
  </w:style>
  <w:style w:type="paragraph" w:customStyle="1" w:styleId="Style3-TABSCAIJMB">
    <w:name w:val="Style3-TAB_SCAI_JMB"/>
    <w:basedOn w:val="Normal"/>
    <w:qFormat/>
    <w:pPr>
      <w:tabs>
        <w:tab w:val="left" w:pos="6379"/>
      </w:tabs>
      <w:jc w:val="center"/>
    </w:pPr>
    <w:rPr>
      <w:sz w:val="24"/>
    </w:rPr>
  </w:style>
  <w:style w:type="paragraph" w:customStyle="1" w:styleId="Style4-TABSCAIJMB">
    <w:name w:val="Style4-TAB_SCAI_JMB"/>
    <w:basedOn w:val="Normal"/>
    <w:qFormat/>
    <w:pPr>
      <w:tabs>
        <w:tab w:val="left" w:pos="6379"/>
      </w:tabs>
    </w:pPr>
    <w:rPr>
      <w:u w:val="single"/>
    </w:rPr>
  </w:style>
  <w:style w:type="paragraph" w:styleId="NormalWeb">
    <w:name w:val="Normal (Web)"/>
    <w:basedOn w:val="Normal"/>
    <w:qFormat/>
    <w:pPr>
      <w:spacing w:before="100" w:after="100"/>
    </w:pPr>
    <w:rPr>
      <w:sz w:val="24"/>
      <w:szCs w:val="24"/>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10">
    <w:name w:val="Titre1"/>
    <w:basedOn w:val="Normal"/>
    <w:next w:val="Corpsdetexte"/>
    <w:qFormat/>
    <w:pPr>
      <w:tabs>
        <w:tab w:val="left" w:pos="6379"/>
        <w:tab w:val="left" w:pos="6521"/>
      </w:tabs>
      <w:jc w:val="center"/>
    </w:pPr>
    <w:rPr>
      <w:b/>
      <w:bCs/>
      <w:sz w:val="22"/>
      <w:szCs w:val="22"/>
    </w:rPr>
  </w:style>
  <w:style w:type="paragraph" w:customStyle="1" w:styleId="Retraitcorpsdetexte21">
    <w:name w:val="Retrait corps de texte 21"/>
    <w:basedOn w:val="Normal"/>
    <w:qFormat/>
    <w:pPr>
      <w:ind w:firstLine="567"/>
      <w:jc w:val="both"/>
    </w:pPr>
    <w:rPr>
      <w:b/>
      <w:bCs/>
      <w:i/>
      <w:iCs/>
      <w:sz w:val="24"/>
      <w:szCs w:val="24"/>
    </w:rPr>
  </w:style>
  <w:style w:type="paragraph" w:customStyle="1" w:styleId="Retraitcorpsdetexte31">
    <w:name w:val="Retrait corps de texte 31"/>
    <w:basedOn w:val="Normal"/>
    <w:qFormat/>
    <w:pPr>
      <w:ind w:left="1418"/>
      <w:jc w:val="both"/>
    </w:pPr>
    <w:rPr>
      <w:sz w:val="24"/>
      <w:szCs w:val="24"/>
    </w:rPr>
  </w:style>
  <w:style w:type="paragraph" w:customStyle="1" w:styleId="Corpsdetexte21">
    <w:name w:val="Corps de texte 21"/>
    <w:basedOn w:val="Normal"/>
    <w:qFormat/>
    <w:pPr>
      <w:tabs>
        <w:tab w:val="left" w:pos="567"/>
        <w:tab w:val="left" w:pos="6946"/>
        <w:tab w:val="left" w:pos="9356"/>
      </w:tabs>
      <w:jc w:val="both"/>
    </w:pPr>
    <w:rPr>
      <w:sz w:val="24"/>
      <w:szCs w:val="24"/>
    </w:rPr>
  </w:style>
  <w:style w:type="paragraph" w:customStyle="1" w:styleId="Corpsdetexte31">
    <w:name w:val="Corps de texte 31"/>
    <w:basedOn w:val="Normal"/>
    <w:qFormat/>
    <w:pPr>
      <w:jc w:val="center"/>
    </w:pPr>
  </w:style>
  <w:style w:type="paragraph" w:customStyle="1" w:styleId="Commentaire1">
    <w:name w:val="Commentaire1"/>
    <w:basedOn w:val="Normal"/>
    <w:qFormat/>
  </w:style>
  <w:style w:type="paragraph" w:customStyle="1" w:styleId="CarCarCarCarCarCarCarCarCarCarCarCar">
    <w:name w:val="Car Car Car Car Car Car Car Car Car Car Car Car"/>
    <w:basedOn w:val="Normal"/>
    <w:next w:val="Normal"/>
    <w:qFormat/>
    <w:pPr>
      <w:spacing w:after="160" w:line="240" w:lineRule="exact"/>
    </w:pPr>
    <w:rPr>
      <w:rFonts w:ascii="Tahoma" w:hAnsi="Tahoma" w:cs="Tahoma"/>
      <w:sz w:val="24"/>
      <w:lang w:val="en-U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style>
  <w:style w:type="paragraph" w:customStyle="1" w:styleId="western">
    <w:name w:val="western"/>
    <w:basedOn w:val="Normal"/>
    <w:qFormat/>
    <w:pPr>
      <w:spacing w:before="100"/>
      <w:jc w:val="both"/>
    </w:pPr>
    <w:rPr>
      <w:color w:val="000000"/>
      <w:sz w:val="24"/>
      <w:szCs w:val="24"/>
    </w:rPr>
  </w:style>
  <w:style w:type="paragraph" w:customStyle="1" w:styleId="WW-Corpsdetexte21">
    <w:name w:val="WW-Corps de texte 21"/>
    <w:basedOn w:val="Normal"/>
    <w:qFormat/>
    <w:pPr>
      <w:spacing w:before="240" w:after="240"/>
      <w:jc w:val="center"/>
    </w:pPr>
    <w:rPr>
      <w:rFonts w:ascii="Arial" w:hAnsi="Arial" w:cs="Arial"/>
      <w:b/>
      <w:sz w:val="24"/>
    </w:rPr>
  </w:style>
  <w:style w:type="paragraph" w:customStyle="1" w:styleId="WW-Corpsdetexte212">
    <w:name w:val="WW-Corps de texte 212"/>
    <w:basedOn w:val="Normal"/>
    <w:qFormat/>
    <w:pPr>
      <w:jc w:val="both"/>
    </w:pPr>
    <w:rPr>
      <w:b/>
      <w:sz w:val="24"/>
    </w:rPr>
  </w:style>
  <w:style w:type="paragraph" w:styleId="Paragraphedeliste">
    <w:name w:val="List Paragraph"/>
    <w:basedOn w:val="Normal"/>
    <w:qFormat/>
    <w:pPr>
      <w:spacing w:after="200"/>
      <w:ind w:left="720"/>
      <w:contextualSpacing/>
    </w:pPr>
  </w:style>
  <w:style w:type="paragraph" w:customStyle="1" w:styleId="Style1-TITRESCAI-JMB">
    <w:name w:val="Style1-TITRE_SCAI-JMB"/>
    <w:basedOn w:val="Titre2"/>
    <w:qFormat/>
    <w:pPr>
      <w:spacing w:before="720" w:after="720"/>
      <w:contextualSpacing/>
      <w:jc w:val="center"/>
    </w:pPr>
    <w:rPr>
      <w:sz w:val="24"/>
      <w:szCs w:val="24"/>
      <w:u w:val="none"/>
    </w:rPr>
  </w:style>
  <w:style w:type="paragraph" w:customStyle="1" w:styleId="Retraitnormal1">
    <w:name w:val="Retrait normal1"/>
    <w:basedOn w:val="Normal"/>
    <w:qFormat/>
    <w:pPr>
      <w:widowControl w:val="0"/>
      <w:ind w:left="708"/>
      <w:jc w:val="both"/>
    </w:pPr>
    <w:rPr>
      <w:rFonts w:cs="Book Antiqua"/>
      <w:sz w:val="22"/>
    </w:rPr>
  </w:style>
  <w:style w:type="paragraph" w:customStyle="1" w:styleId="corpsdetexte1">
    <w:name w:val="corps de texte 1"/>
    <w:basedOn w:val="Corpsdetexte"/>
    <w:qFormat/>
    <w:pPr>
      <w:spacing w:before="240"/>
      <w:ind w:firstLine="567"/>
      <w:jc w:val="both"/>
    </w:pPr>
    <w:rPr>
      <w:i w:val="0"/>
      <w:iCs w:val="0"/>
      <w:sz w:val="20"/>
      <w:szCs w:val="20"/>
    </w:rPr>
  </w:style>
  <w:style w:type="paragraph" w:styleId="Notedebasdepage">
    <w:name w:val="footnote text"/>
    <w:basedOn w:val="Normal"/>
    <w:pPr>
      <w:keepNext/>
      <w:widowControl w:val="0"/>
      <w:suppressLineNumbers/>
      <w:shd w:val="clear" w:color="auto" w:fill="FFFFFF"/>
      <w:ind w:left="339" w:hanging="339"/>
      <w:textAlignment w:val="baseline"/>
    </w:pPr>
    <w:rPr>
      <w:rFonts w:eastAsia="Lucida Sans Unicode" w:cs="Tahoma"/>
      <w:lang w:bidi="fr-FR"/>
    </w:rPr>
  </w:style>
  <w:style w:type="paragraph" w:customStyle="1" w:styleId="Heading10">
    <w:name w:val="Heading #1"/>
    <w:basedOn w:val="Normal"/>
    <w:qFormat/>
    <w:pPr>
      <w:widowControl w:val="0"/>
      <w:shd w:val="clear" w:color="auto" w:fill="FFFFFF"/>
      <w:spacing w:line="322" w:lineRule="exact"/>
      <w:jc w:val="center"/>
    </w:pPr>
    <w:rPr>
      <w:b/>
      <w:bCs/>
      <w:sz w:val="28"/>
      <w:szCs w:val="28"/>
    </w:rPr>
  </w:style>
  <w:style w:type="paragraph" w:customStyle="1" w:styleId="Bodytext30">
    <w:name w:val="Body text (3)"/>
    <w:basedOn w:val="Normal"/>
    <w:qFormat/>
    <w:pPr>
      <w:widowControl w:val="0"/>
      <w:shd w:val="clear" w:color="auto" w:fill="FFFFFF"/>
      <w:spacing w:before="720" w:after="360"/>
      <w:jc w:val="center"/>
    </w:pPr>
    <w:rPr>
      <w:b/>
      <w:bCs/>
    </w:rPr>
  </w:style>
  <w:style w:type="paragraph" w:customStyle="1" w:styleId="Contenudecadre">
    <w:name w:val="Contenu de cadre"/>
    <w:basedOn w:val="Normal"/>
    <w:qFormat/>
  </w:style>
  <w:style w:type="paragraph" w:styleId="Rvision">
    <w:name w:val="Revision"/>
    <w:qFormat/>
    <w:pPr>
      <w:suppressAutoHyphens/>
    </w:pPr>
    <w:rPr>
      <w:lang w:eastAsia="zh-CN"/>
    </w:rPr>
  </w:style>
  <w:style w:type="paragraph" w:styleId="Commentaire">
    <w:name w:val="annotation text"/>
    <w:basedOn w:val="Normal"/>
    <w:qFormat/>
  </w:style>
  <w:style w:type="paragraph" w:customStyle="1" w:styleId="Default">
    <w:name w:val="Default"/>
    <w:qFormat/>
    <w:pPr>
      <w:widowControl w:val="0"/>
      <w:suppressAutoHyphens/>
    </w:pPr>
    <w:rPr>
      <w:rFonts w:eastAsia="NSimSun" w:cs="Lucida Sans"/>
      <w:color w:val="000000"/>
      <w:sz w:val="24"/>
      <w:szCs w:val="24"/>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64" w:type="dxa"/>
        <w:bottom w:w="0" w:type="dxa"/>
        <w:right w:w="70"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55" w:type="dxa"/>
        <w:left w:w="52" w:type="dxa"/>
        <w:bottom w:w="55" w:type="dxa"/>
        <w:right w:w="55" w:type="dxa"/>
      </w:tblCellMar>
    </w:tblPr>
  </w:style>
  <w:style w:type="table" w:customStyle="1" w:styleId="a5">
    <w:basedOn w:val="TableNormal"/>
    <w:tblPr>
      <w:tblStyleRowBandSize w:val="1"/>
      <w:tblStyleColBandSize w:val="1"/>
      <w:tblCellMar>
        <w:top w:w="55" w:type="dxa"/>
        <w:left w:w="52" w:type="dxa"/>
        <w:bottom w:w="55" w:type="dxa"/>
        <w:right w:w="55" w:type="dxa"/>
      </w:tblCellMar>
    </w:tblPr>
  </w:style>
  <w:style w:type="table" w:customStyle="1" w:styleId="a6">
    <w:basedOn w:val="TableNormal"/>
    <w:tblPr>
      <w:tblStyleRowBandSize w:val="1"/>
      <w:tblStyleColBandSize w:val="1"/>
      <w:tblCellMar>
        <w:top w:w="55" w:type="dxa"/>
        <w:left w:w="52" w:type="dxa"/>
        <w:bottom w:w="55" w:type="dxa"/>
        <w:right w:w="55" w:type="dxa"/>
      </w:tblCellMar>
    </w:tblPr>
  </w:style>
  <w:style w:type="table" w:customStyle="1" w:styleId="a7">
    <w:basedOn w:val="TableNormal"/>
    <w:tblPr>
      <w:tblStyleRowBandSize w:val="1"/>
      <w:tblStyleColBandSize w:val="1"/>
      <w:tblCellMar>
        <w:top w:w="0" w:type="dxa"/>
        <w:left w:w="-2" w:type="dxa"/>
        <w:bottom w:w="0" w:type="dxa"/>
        <w:right w:w="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0" w:type="dxa"/>
        <w:left w:w="-2" w:type="dxa"/>
        <w:bottom w:w="0" w:type="dxa"/>
        <w:right w:w="0"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top w:w="55" w:type="dxa"/>
        <w:left w:w="50" w:type="dxa"/>
        <w:bottom w:w="55" w:type="dxa"/>
        <w:right w:w="55" w:type="dxa"/>
      </w:tblCellMar>
    </w:tblPr>
  </w:style>
  <w:style w:type="table" w:customStyle="1" w:styleId="ad">
    <w:basedOn w:val="TableNormal"/>
    <w:tblPr>
      <w:tblStyleRowBandSize w:val="1"/>
      <w:tblStyleColBandSize w:val="1"/>
      <w:tblCellMar>
        <w:top w:w="0" w:type="dxa"/>
        <w:left w:w="103" w:type="dxa"/>
        <w:bottom w:w="0" w:type="dxa"/>
        <w:right w:w="108" w:type="dxa"/>
      </w:tblCellMar>
    </w:tblPr>
  </w:style>
  <w:style w:type="table" w:customStyle="1" w:styleId="ae">
    <w:basedOn w:val="TableNormal"/>
    <w:tblPr>
      <w:tblStyleRowBandSize w:val="1"/>
      <w:tblStyleColBandSize w:val="1"/>
      <w:tblCellMar>
        <w:top w:w="0" w:type="dxa"/>
        <w:left w:w="103" w:type="dxa"/>
        <w:bottom w:w="0" w:type="dxa"/>
        <w:right w:w="108" w:type="dxa"/>
      </w:tblCellMar>
    </w:tblPr>
  </w:style>
  <w:style w:type="table" w:customStyle="1" w:styleId="af">
    <w:basedOn w:val="TableNormal"/>
    <w:tblPr>
      <w:tblStyleRowBandSize w:val="1"/>
      <w:tblStyleColBandSize w:val="1"/>
      <w:tblCellMar>
        <w:top w:w="0" w:type="dxa"/>
        <w:left w:w="103" w:type="dxa"/>
        <w:bottom w:w="0" w:type="dxa"/>
        <w:right w:w="108"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0" w:type="dxa"/>
        <w:bottom w:w="55" w:type="dxa"/>
        <w:right w:w="55" w:type="dxa"/>
      </w:tblCellMar>
    </w:tblPr>
  </w:style>
  <w:style w:type="table" w:customStyle="1" w:styleId="af2">
    <w:basedOn w:val="TableNormal"/>
    <w:tblPr>
      <w:tblStyleRowBandSize w:val="1"/>
      <w:tblStyleColBandSize w:val="1"/>
      <w:tblCellMar>
        <w:top w:w="55" w:type="dxa"/>
        <w:left w:w="52" w:type="dxa"/>
        <w:bottom w:w="55" w:type="dxa"/>
        <w:right w:w="55" w:type="dxa"/>
      </w:tblCellMar>
    </w:tblPr>
  </w:style>
  <w:style w:type="table" w:customStyle="1" w:styleId="af3">
    <w:basedOn w:val="TableNormal"/>
    <w:tblPr>
      <w:tblStyleRowBandSize w:val="1"/>
      <w:tblStyleColBandSize w:val="1"/>
      <w:tblCellMar>
        <w:top w:w="0" w:type="dxa"/>
        <w:left w:w="-2" w:type="dxa"/>
        <w:bottom w:w="0" w:type="dxa"/>
        <w:right w:w="0" w:type="dxa"/>
      </w:tblCellMar>
    </w:tblPr>
  </w:style>
  <w:style w:type="table" w:customStyle="1" w:styleId="af4">
    <w:basedOn w:val="TableNormal"/>
    <w:tblPr>
      <w:tblStyleRowBandSize w:val="1"/>
      <w:tblStyleColBandSize w:val="1"/>
      <w:tblCellMar>
        <w:top w:w="55" w:type="dxa"/>
        <w:left w:w="50" w:type="dxa"/>
        <w:bottom w:w="55" w:type="dxa"/>
        <w:right w:w="55"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57" w:type="dxa"/>
        <w:left w:w="77" w:type="dxa"/>
        <w:bottom w:w="57" w:type="dxa"/>
        <w:right w:w="85" w:type="dxa"/>
      </w:tblCellMar>
    </w:tblPr>
  </w:style>
  <w:style w:type="table" w:customStyle="1" w:styleId="afe">
    <w:basedOn w:val="TableNormal"/>
    <w:tblPr>
      <w:tblStyleRowBandSize w:val="1"/>
      <w:tblStyleColBandSize w:val="1"/>
      <w:tblCellMar>
        <w:top w:w="57" w:type="dxa"/>
        <w:left w:w="77" w:type="dxa"/>
        <w:bottom w:w="57" w:type="dxa"/>
        <w:right w:w="85" w:type="dxa"/>
      </w:tblCellMar>
    </w:tblPr>
  </w:style>
  <w:style w:type="table" w:customStyle="1" w:styleId="aff">
    <w:basedOn w:val="TableNormal"/>
    <w:tblPr>
      <w:tblStyleRowBandSize w:val="1"/>
      <w:tblStyleColBandSize w:val="1"/>
      <w:tblCellMar>
        <w:top w:w="0" w:type="dxa"/>
        <w:left w:w="103" w:type="dxa"/>
        <w:bottom w:w="0" w:type="dxa"/>
        <w:right w:w="108" w:type="dxa"/>
      </w:tblCellMar>
    </w:tbl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0" w:type="dxa"/>
        <w:left w:w="103" w:type="dxa"/>
        <w:bottom w:w="0" w:type="dxa"/>
        <w:right w:w="108" w:type="dxa"/>
      </w:tblCellMar>
    </w:tblPr>
  </w:style>
  <w:style w:type="table" w:customStyle="1" w:styleId="aff3">
    <w:basedOn w:val="TableNormal"/>
    <w:tblPr>
      <w:tblStyleRowBandSize w:val="1"/>
      <w:tblStyleColBandSize w:val="1"/>
      <w:tblCellMar>
        <w:top w:w="0" w:type="dxa"/>
        <w:left w:w="103" w:type="dxa"/>
        <w:bottom w:w="0" w:type="dxa"/>
        <w:right w:w="10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28" w:type="dxa"/>
        <w:bottom w:w="0" w:type="dxa"/>
        <w:right w:w="2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55" w:type="dxa"/>
        <w:left w:w="50" w:type="dxa"/>
        <w:bottom w:w="55" w:type="dxa"/>
        <w:right w:w="55" w:type="dxa"/>
      </w:tblCellMar>
    </w:tblPr>
  </w:style>
  <w:style w:type="table" w:customStyle="1" w:styleId="affc">
    <w:basedOn w:val="TableNormal"/>
    <w:tblPr>
      <w:tblStyleRowBandSize w:val="1"/>
      <w:tblStyleColBandSize w:val="1"/>
      <w:tblCellMar>
        <w:top w:w="55" w:type="dxa"/>
        <w:left w:w="50" w:type="dxa"/>
        <w:bottom w:w="55" w:type="dxa"/>
        <w:right w:w="55" w:type="dxa"/>
      </w:tblCellMar>
    </w:tblPr>
  </w:style>
  <w:style w:type="table" w:customStyle="1" w:styleId="affd">
    <w:basedOn w:val="TableNormal"/>
    <w:tblPr>
      <w:tblStyleRowBandSize w:val="1"/>
      <w:tblStyleColBandSize w:val="1"/>
      <w:tblCellMar>
        <w:top w:w="55" w:type="dxa"/>
        <w:left w:w="50" w:type="dxa"/>
        <w:bottom w:w="55" w:type="dxa"/>
        <w:right w:w="55"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55" w:type="dxa"/>
        <w:left w:w="50" w:type="dxa"/>
        <w:bottom w:w="55" w:type="dxa"/>
        <w:right w:w="55"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55" w:type="dxa"/>
        <w:left w:w="50" w:type="dxa"/>
        <w:bottom w:w="55" w:type="dxa"/>
        <w:right w:w="55" w:type="dxa"/>
      </w:tblCellMar>
    </w:tblPr>
  </w:style>
  <w:style w:type="table" w:customStyle="1" w:styleId="afff4">
    <w:basedOn w:val="TableNormal"/>
    <w:tblPr>
      <w:tblStyleRowBandSize w:val="1"/>
      <w:tblStyleColBandSize w:val="1"/>
      <w:tblCellMar>
        <w:top w:w="55" w:type="dxa"/>
        <w:left w:w="50" w:type="dxa"/>
        <w:bottom w:w="55" w:type="dxa"/>
        <w:right w:w="55" w:type="dxa"/>
      </w:tblCellMar>
    </w:tblPr>
  </w:style>
  <w:style w:type="table" w:customStyle="1" w:styleId="afff5">
    <w:basedOn w:val="TableNormal"/>
    <w:tblPr>
      <w:tblStyleRowBandSize w:val="1"/>
      <w:tblStyleColBandSize w:val="1"/>
      <w:tblCellMar>
        <w:top w:w="55" w:type="dxa"/>
        <w:left w:w="50" w:type="dxa"/>
        <w:bottom w:w="55" w:type="dxa"/>
        <w:right w:w="55" w:type="dxa"/>
      </w:tblCellMar>
    </w:tblPr>
  </w:style>
  <w:style w:type="table" w:customStyle="1" w:styleId="afff6">
    <w:basedOn w:val="TableNormal"/>
    <w:tblPr>
      <w:tblStyleRowBandSize w:val="1"/>
      <w:tblStyleColBandSize w:val="1"/>
      <w:tblCellMar>
        <w:top w:w="15" w:type="dxa"/>
        <w:left w:w="12" w:type="dxa"/>
        <w:bottom w:w="15" w:type="dxa"/>
        <w:right w:w="15" w:type="dxa"/>
      </w:tblCellMar>
    </w:tblPr>
  </w:style>
  <w:style w:type="table" w:customStyle="1" w:styleId="afff7">
    <w:basedOn w:val="TableNormal"/>
    <w:tblPr>
      <w:tblStyleRowBandSize w:val="1"/>
      <w:tblStyleColBandSize w:val="1"/>
      <w:tblCellMar>
        <w:top w:w="15" w:type="dxa"/>
        <w:left w:w="12" w:type="dxa"/>
        <w:bottom w:w="15" w:type="dxa"/>
        <w:right w:w="15" w:type="dxa"/>
      </w:tblCellMar>
    </w:tblPr>
  </w:style>
  <w:style w:type="table" w:customStyle="1" w:styleId="afff8">
    <w:basedOn w:val="TableNormal"/>
    <w:tblPr>
      <w:tblStyleRowBandSize w:val="1"/>
      <w:tblStyleColBandSize w:val="1"/>
      <w:tblCellMar>
        <w:top w:w="55" w:type="dxa"/>
        <w:left w:w="51" w:type="dxa"/>
        <w:bottom w:w="55" w:type="dxa"/>
        <w:right w:w="55" w:type="dxa"/>
      </w:tblCellMar>
    </w:tblPr>
  </w:style>
  <w:style w:type="table" w:customStyle="1" w:styleId="afff9">
    <w:basedOn w:val="TableNormal"/>
    <w:tblPr>
      <w:tblStyleRowBandSize w:val="1"/>
      <w:tblStyleColBandSize w:val="1"/>
      <w:tblCellMar>
        <w:top w:w="55" w:type="dxa"/>
        <w:left w:w="51" w:type="dxa"/>
        <w:bottom w:w="55" w:type="dxa"/>
        <w:right w:w="55" w:type="dxa"/>
      </w:tblCellMar>
    </w:tblPr>
  </w:style>
  <w:style w:type="table" w:customStyle="1" w:styleId="afffa">
    <w:basedOn w:val="TableNormal"/>
    <w:tblPr>
      <w:tblStyleRowBandSize w:val="1"/>
      <w:tblStyleColBandSize w:val="1"/>
      <w:tblCellMar>
        <w:top w:w="55" w:type="dxa"/>
        <w:left w:w="51" w:type="dxa"/>
        <w:bottom w:w="55" w:type="dxa"/>
        <w:right w:w="55" w:type="dxa"/>
      </w:tblCellMar>
    </w:tblPr>
  </w:style>
  <w:style w:type="table" w:customStyle="1" w:styleId="afffb">
    <w:basedOn w:val="TableNormal"/>
    <w:tblPr>
      <w:tblStyleRowBandSize w:val="1"/>
      <w:tblStyleColBandSize w:val="1"/>
      <w:tblCellMar>
        <w:top w:w="55" w:type="dxa"/>
        <w:left w:w="51" w:type="dxa"/>
        <w:bottom w:w="55" w:type="dxa"/>
        <w:right w:w="55" w:type="dxa"/>
      </w:tblCellMar>
    </w:tblPr>
  </w:style>
  <w:style w:type="table" w:customStyle="1" w:styleId="afffc">
    <w:basedOn w:val="TableNormal"/>
    <w:tblPr>
      <w:tblStyleRowBandSize w:val="1"/>
      <w:tblStyleColBandSize w:val="1"/>
      <w:tblCellMar>
        <w:top w:w="55" w:type="dxa"/>
        <w:left w:w="51" w:type="dxa"/>
        <w:bottom w:w="55" w:type="dxa"/>
        <w:right w:w="55" w:type="dxa"/>
      </w:tblCellMar>
    </w:tblPr>
  </w:style>
  <w:style w:type="table" w:customStyle="1" w:styleId="afffd">
    <w:basedOn w:val="TableNormal"/>
    <w:tblPr>
      <w:tblStyleRowBandSize w:val="1"/>
      <w:tblStyleColBandSize w:val="1"/>
      <w:tblCellMar>
        <w:top w:w="0" w:type="dxa"/>
        <w:left w:w="89" w:type="dxa"/>
        <w:bottom w:w="0" w:type="dxa"/>
        <w:right w:w="94" w:type="dxa"/>
      </w:tblCellMar>
    </w:tblPr>
  </w:style>
  <w:style w:type="table" w:customStyle="1" w:styleId="afffe">
    <w:basedOn w:val="TableNormal"/>
    <w:tblPr>
      <w:tblStyleRowBandSize w:val="1"/>
      <w:tblStyleColBandSize w:val="1"/>
      <w:tblCellMar>
        <w:top w:w="55" w:type="dxa"/>
        <w:left w:w="51" w:type="dxa"/>
        <w:bottom w:w="55" w:type="dxa"/>
        <w:right w:w="55" w:type="dxa"/>
      </w:tblCellMar>
    </w:tblPr>
  </w:style>
  <w:style w:type="table" w:customStyle="1" w:styleId="affff">
    <w:basedOn w:val="TableNormal"/>
    <w:tblPr>
      <w:tblStyleRowBandSize w:val="1"/>
      <w:tblStyleColBandSize w:val="1"/>
      <w:tblCellMar>
        <w:top w:w="55" w:type="dxa"/>
        <w:left w:w="51" w:type="dxa"/>
        <w:bottom w:w="55" w:type="dxa"/>
        <w:right w:w="55"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98" w:type="dxa"/>
        <w:bottom w:w="0" w:type="dxa"/>
        <w:right w:w="108" w:type="dxa"/>
      </w:tblCellMar>
    </w:tblPr>
  </w:style>
  <w:style w:type="table" w:customStyle="1" w:styleId="affff3">
    <w:basedOn w:val="TableNormal"/>
    <w:tblPr>
      <w:tblStyleRowBandSize w:val="1"/>
      <w:tblStyleColBandSize w:val="1"/>
      <w:tblCellMar>
        <w:top w:w="0" w:type="dxa"/>
        <w:left w:w="98" w:type="dxa"/>
        <w:bottom w:w="0" w:type="dxa"/>
        <w:right w:w="108" w:type="dxa"/>
      </w:tblCellMar>
    </w:tblPr>
  </w:style>
  <w:style w:type="table" w:customStyle="1" w:styleId="affff4">
    <w:basedOn w:val="TableNormal"/>
    <w:tblPr>
      <w:tblStyleRowBandSize w:val="1"/>
      <w:tblStyleColBandSize w:val="1"/>
      <w:tblCellMar>
        <w:top w:w="0" w:type="dxa"/>
        <w:left w:w="98" w:type="dxa"/>
        <w:bottom w:w="0" w:type="dxa"/>
        <w:right w:w="108" w:type="dxa"/>
      </w:tblCellMar>
    </w:tblPr>
  </w:style>
  <w:style w:type="table" w:customStyle="1" w:styleId="affff5">
    <w:basedOn w:val="TableNormal"/>
    <w:tblPr>
      <w:tblStyleRowBandSize w:val="1"/>
      <w:tblStyleColBandSize w:val="1"/>
      <w:tblCellMar>
        <w:top w:w="0" w:type="dxa"/>
        <w:left w:w="98" w:type="dxa"/>
        <w:bottom w:w="0" w:type="dxa"/>
        <w:right w:w="108" w:type="dxa"/>
      </w:tblCellMar>
    </w:tblPr>
  </w:style>
  <w:style w:type="table" w:customStyle="1" w:styleId="affff6">
    <w:basedOn w:val="TableNormal"/>
    <w:tblPr>
      <w:tblStyleRowBandSize w:val="1"/>
      <w:tblStyleColBandSize w:val="1"/>
      <w:tblCellMar>
        <w:top w:w="0" w:type="dxa"/>
        <w:left w:w="103" w:type="dxa"/>
        <w:bottom w:w="0" w:type="dxa"/>
        <w:right w:w="108" w:type="dxa"/>
      </w:tblCellMar>
    </w:tblPr>
  </w:style>
  <w:style w:type="table" w:customStyle="1" w:styleId="affff7">
    <w:basedOn w:val="TableNormal"/>
    <w:tblPr>
      <w:tblStyleRowBandSize w:val="1"/>
      <w:tblStyleColBandSize w:val="1"/>
      <w:tblCellMar>
        <w:top w:w="0" w:type="dxa"/>
        <w:left w:w="98" w:type="dxa"/>
        <w:bottom w:w="0" w:type="dxa"/>
        <w:right w:w="108" w:type="dxa"/>
      </w:tblCellMar>
    </w:tblPr>
  </w:style>
  <w:style w:type="table" w:customStyle="1" w:styleId="affff8">
    <w:basedOn w:val="TableNormal"/>
    <w:tblPr>
      <w:tblStyleRowBandSize w:val="1"/>
      <w:tblStyleColBandSize w:val="1"/>
      <w:tblCellMar>
        <w:top w:w="0" w:type="dxa"/>
        <w:left w:w="98" w:type="dxa"/>
        <w:bottom w:w="0" w:type="dxa"/>
        <w:right w:w="108" w:type="dxa"/>
      </w:tblCellMar>
    </w:tblPr>
  </w:style>
  <w:style w:type="table" w:customStyle="1" w:styleId="affff9">
    <w:basedOn w:val="TableNormal"/>
    <w:tblPr>
      <w:tblStyleRowBandSize w:val="1"/>
      <w:tblStyleColBandSize w:val="1"/>
      <w:tblCellMar>
        <w:top w:w="0" w:type="dxa"/>
        <w:left w:w="103" w:type="dxa"/>
        <w:bottom w:w="0" w:type="dxa"/>
        <w:right w:w="108" w:type="dxa"/>
      </w:tblCellMar>
    </w:tblPr>
  </w:style>
  <w:style w:type="table" w:customStyle="1" w:styleId="affffa">
    <w:basedOn w:val="TableNormal"/>
    <w:tblPr>
      <w:tblStyleRowBandSize w:val="1"/>
      <w:tblStyleColBandSize w:val="1"/>
      <w:tblCellMar>
        <w:top w:w="0" w:type="dxa"/>
        <w:left w:w="98" w:type="dxa"/>
        <w:bottom w:w="0" w:type="dxa"/>
        <w:right w:w="108" w:type="dxa"/>
      </w:tblCellMar>
    </w:tblPr>
  </w:style>
  <w:style w:type="table" w:customStyle="1" w:styleId="affffb">
    <w:basedOn w:val="TableNormal"/>
    <w:tblPr>
      <w:tblStyleRowBandSize w:val="1"/>
      <w:tblStyleColBandSize w:val="1"/>
      <w:tblCellMar>
        <w:top w:w="0" w:type="dxa"/>
        <w:left w:w="103"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3"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table" w:customStyle="1" w:styleId="afffff0">
    <w:basedOn w:val="TableNormal"/>
    <w:tblPr>
      <w:tblStyleRowBandSize w:val="1"/>
      <w:tblStyleColBandSize w:val="1"/>
      <w:tblCellMar>
        <w:top w:w="0" w:type="dxa"/>
        <w:left w:w="108" w:type="dxa"/>
        <w:bottom w:w="0" w:type="dxa"/>
        <w:right w:w="108" w:type="dxa"/>
      </w:tblCellMar>
    </w:tblPr>
  </w:style>
  <w:style w:type="table" w:customStyle="1" w:styleId="afffff1">
    <w:basedOn w:val="TableNormal"/>
    <w:tblPr>
      <w:tblStyleRowBandSize w:val="1"/>
      <w:tblStyleColBandSize w:val="1"/>
      <w:tblCellMar>
        <w:top w:w="0" w:type="dxa"/>
        <w:left w:w="103" w:type="dxa"/>
        <w:bottom w:w="0" w:type="dxa"/>
        <w:right w:w="108" w:type="dxa"/>
      </w:tblCellMar>
    </w:tblPr>
  </w:style>
  <w:style w:type="table" w:customStyle="1" w:styleId="afffff2">
    <w:basedOn w:val="TableNormal"/>
    <w:tblPr>
      <w:tblStyleRowBandSize w:val="1"/>
      <w:tblStyleColBandSize w:val="1"/>
      <w:tblCellMar>
        <w:top w:w="0" w:type="dxa"/>
        <w:left w:w="103" w:type="dxa"/>
        <w:bottom w:w="0" w:type="dxa"/>
        <w:right w:w="108" w:type="dxa"/>
      </w:tblCellMar>
    </w:tblPr>
  </w:style>
  <w:style w:type="table" w:customStyle="1" w:styleId="afffff3">
    <w:basedOn w:val="TableNormal"/>
    <w:tblPr>
      <w:tblStyleRowBandSize w:val="1"/>
      <w:tblStyleColBandSize w:val="1"/>
      <w:tblCellMar>
        <w:top w:w="0" w:type="dxa"/>
        <w:left w:w="103" w:type="dxa"/>
        <w:bottom w:w="0" w:type="dxa"/>
        <w:right w:w="108" w:type="dxa"/>
      </w:tblCellMar>
    </w:tblPr>
  </w:style>
  <w:style w:type="table" w:customStyle="1" w:styleId="afffff4">
    <w:basedOn w:val="TableNormal"/>
    <w:tblPr>
      <w:tblStyleRowBandSize w:val="1"/>
      <w:tblStyleColBandSize w:val="1"/>
      <w:tblCellMar>
        <w:top w:w="0" w:type="dxa"/>
        <w:left w:w="108" w:type="dxa"/>
        <w:bottom w:w="0" w:type="dxa"/>
        <w:right w:w="108" w:type="dxa"/>
      </w:tblCellMar>
    </w:tblPr>
  </w:style>
  <w:style w:type="table" w:customStyle="1" w:styleId="afffff5">
    <w:basedOn w:val="TableNormal"/>
    <w:tblPr>
      <w:tblStyleRowBandSize w:val="1"/>
      <w:tblStyleColBandSize w:val="1"/>
      <w:tblCellMar>
        <w:top w:w="0" w:type="dxa"/>
        <w:left w:w="103" w:type="dxa"/>
        <w:bottom w:w="0" w:type="dxa"/>
        <w:right w:w="108" w:type="dxa"/>
      </w:tblCellMar>
    </w:tblPr>
  </w:style>
  <w:style w:type="table" w:customStyle="1" w:styleId="afffff6">
    <w:basedOn w:val="TableNormal"/>
    <w:tblPr>
      <w:tblStyleRowBandSize w:val="1"/>
      <w:tblStyleColBandSize w:val="1"/>
      <w:tblCellMar>
        <w:top w:w="0" w:type="dxa"/>
        <w:left w:w="108" w:type="dxa"/>
        <w:bottom w:w="0" w:type="dxa"/>
        <w:right w:w="108" w:type="dxa"/>
      </w:tblCellMar>
    </w:tblPr>
  </w:style>
  <w:style w:type="table" w:customStyle="1" w:styleId="afffff7">
    <w:basedOn w:val="TableNormal"/>
    <w:tblPr>
      <w:tblStyleRowBandSize w:val="1"/>
      <w:tblStyleColBandSize w:val="1"/>
      <w:tblCellMar>
        <w:top w:w="0" w:type="dxa"/>
        <w:left w:w="60" w:type="dxa"/>
        <w:bottom w:w="0" w:type="dxa"/>
        <w:right w:w="68" w:type="dxa"/>
      </w:tblCellMar>
    </w:tblPr>
  </w:style>
  <w:style w:type="table" w:customStyle="1" w:styleId="afffff8">
    <w:basedOn w:val="TableNormal"/>
    <w:tblPr>
      <w:tblStyleRowBandSize w:val="1"/>
      <w:tblStyleColBandSize w:val="1"/>
      <w:tblCellMar>
        <w:top w:w="0" w:type="dxa"/>
        <w:left w:w="108" w:type="dxa"/>
        <w:bottom w:w="0" w:type="dxa"/>
        <w:right w:w="108" w:type="dxa"/>
      </w:tblCellMar>
    </w:tblPr>
  </w:style>
  <w:style w:type="table" w:customStyle="1" w:styleId="afffff9">
    <w:basedOn w:val="TableNormal"/>
    <w:tblPr>
      <w:tblStyleRowBandSize w:val="1"/>
      <w:tblStyleColBandSize w:val="1"/>
      <w:tblCellMar>
        <w:top w:w="0" w:type="dxa"/>
        <w:left w:w="-5" w:type="dxa"/>
        <w:bottom w:w="0" w:type="dxa"/>
        <w:right w:w="0" w:type="dxa"/>
      </w:tblCellMar>
    </w:tblPr>
  </w:style>
  <w:style w:type="table" w:customStyle="1" w:styleId="afffffa">
    <w:basedOn w:val="TableNormal"/>
    <w:tblPr>
      <w:tblStyleRowBandSize w:val="1"/>
      <w:tblStyleColBandSize w:val="1"/>
      <w:tblCellMar>
        <w:top w:w="0" w:type="dxa"/>
        <w:left w:w="-5" w:type="dxa"/>
        <w:bottom w:w="0" w:type="dxa"/>
        <w:right w:w="0" w:type="dxa"/>
      </w:tblCellMar>
    </w:tblPr>
  </w:style>
  <w:style w:type="table" w:customStyle="1" w:styleId="afffffb">
    <w:basedOn w:val="TableNormal"/>
    <w:tblPr>
      <w:tblStyleRowBandSize w:val="1"/>
      <w:tblStyleColBandSize w:val="1"/>
      <w:tblCellMar>
        <w:top w:w="0" w:type="dxa"/>
        <w:left w:w="-5" w:type="dxa"/>
        <w:bottom w:w="0" w:type="dxa"/>
        <w:right w:w="0" w:type="dxa"/>
      </w:tblCellMar>
    </w:tblPr>
  </w:style>
  <w:style w:type="table" w:customStyle="1" w:styleId="afffffc">
    <w:basedOn w:val="TableNormal"/>
    <w:tblPr>
      <w:tblStyleRowBandSize w:val="1"/>
      <w:tblStyleColBandSize w:val="1"/>
      <w:tblCellMar>
        <w:top w:w="0" w:type="dxa"/>
        <w:left w:w="60" w:type="dxa"/>
        <w:bottom w:w="0" w:type="dxa"/>
        <w:right w:w="68" w:type="dxa"/>
      </w:tblCellMar>
    </w:tblPr>
  </w:style>
  <w:style w:type="table" w:customStyle="1" w:styleId="afffffd">
    <w:basedOn w:val="TableNormal"/>
    <w:tblPr>
      <w:tblStyleRowBandSize w:val="1"/>
      <w:tblStyleColBandSize w:val="1"/>
      <w:tblCellMar>
        <w:top w:w="0" w:type="dxa"/>
        <w:left w:w="108" w:type="dxa"/>
        <w:bottom w:w="0" w:type="dxa"/>
        <w:right w:w="108" w:type="dxa"/>
      </w:tblCellMar>
    </w:tblPr>
  </w:style>
  <w:style w:type="table" w:customStyle="1" w:styleId="afffffe">
    <w:basedOn w:val="TableNormal"/>
    <w:tblPr>
      <w:tblStyleRowBandSize w:val="1"/>
      <w:tblStyleColBandSize w:val="1"/>
      <w:tblCellMar>
        <w:top w:w="0" w:type="dxa"/>
        <w:left w:w="60" w:type="dxa"/>
        <w:bottom w:w="0" w:type="dxa"/>
        <w:right w:w="68" w:type="dxa"/>
      </w:tblCellMar>
    </w:tblPr>
  </w:style>
  <w:style w:type="table" w:customStyle="1" w:styleId="affffff">
    <w:basedOn w:val="TableNormal"/>
    <w:tblPr>
      <w:tblStyleRowBandSize w:val="1"/>
      <w:tblStyleColBandSize w:val="1"/>
      <w:tblCellMar>
        <w:top w:w="0" w:type="dxa"/>
        <w:left w:w="60" w:type="dxa"/>
        <w:bottom w:w="0" w:type="dxa"/>
        <w:right w:w="68" w:type="dxa"/>
      </w:tblCellMar>
    </w:tblPr>
  </w:style>
  <w:style w:type="table" w:customStyle="1" w:styleId="affffff0">
    <w:basedOn w:val="TableNormal"/>
    <w:tblPr>
      <w:tblStyleRowBandSize w:val="1"/>
      <w:tblStyleColBandSize w:val="1"/>
      <w:tblCellMar>
        <w:top w:w="0" w:type="dxa"/>
        <w:left w:w="108" w:type="dxa"/>
        <w:bottom w:w="0" w:type="dxa"/>
        <w:right w:w="108" w:type="dxa"/>
      </w:tblCellMar>
    </w:tblPr>
  </w:style>
  <w:style w:type="table" w:customStyle="1" w:styleId="affffff1">
    <w:basedOn w:val="TableNormal"/>
    <w:tblPr>
      <w:tblStyleRowBandSize w:val="1"/>
      <w:tblStyleColBandSize w:val="1"/>
      <w:tblCellMar>
        <w:top w:w="0" w:type="dxa"/>
        <w:left w:w="108" w:type="dxa"/>
        <w:bottom w:w="0" w:type="dxa"/>
        <w:right w:w="108" w:type="dxa"/>
      </w:tblCellMar>
    </w:tblPr>
  </w:style>
  <w:style w:type="table" w:customStyle="1" w:styleId="affffff2">
    <w:basedOn w:val="TableNormal"/>
    <w:tblPr>
      <w:tblStyleRowBandSize w:val="1"/>
      <w:tblStyleColBandSize w:val="1"/>
      <w:tblCellMar>
        <w:top w:w="0" w:type="dxa"/>
        <w:left w:w="105" w:type="dxa"/>
        <w:bottom w:w="0" w:type="dxa"/>
        <w:right w:w="108" w:type="dxa"/>
      </w:tblCellMar>
    </w:tblPr>
  </w:style>
  <w:style w:type="table" w:customStyle="1" w:styleId="affffff3">
    <w:basedOn w:val="TableNormal"/>
    <w:tblPr>
      <w:tblStyleRowBandSize w:val="1"/>
      <w:tblStyleColBandSize w:val="1"/>
      <w:tblCellMar>
        <w:top w:w="0" w:type="dxa"/>
        <w:left w:w="105" w:type="dxa"/>
        <w:bottom w:w="0" w:type="dxa"/>
        <w:right w:w="108" w:type="dxa"/>
      </w:tblCellMar>
    </w:tblPr>
  </w:style>
  <w:style w:type="table" w:customStyle="1" w:styleId="affffff4">
    <w:basedOn w:val="TableNormal"/>
    <w:tblPr>
      <w:tblStyleRowBandSize w:val="1"/>
      <w:tblStyleColBandSize w:val="1"/>
      <w:tblCellMar>
        <w:top w:w="0" w:type="dxa"/>
        <w:left w:w="103" w:type="dxa"/>
        <w:bottom w:w="0" w:type="dxa"/>
        <w:right w:w="108" w:type="dxa"/>
      </w:tblCellMar>
    </w:tblPr>
  </w:style>
  <w:style w:type="table" w:customStyle="1" w:styleId="affffff5">
    <w:basedOn w:val="TableNormal"/>
    <w:tblPr>
      <w:tblStyleRowBandSize w:val="1"/>
      <w:tblStyleColBandSize w:val="1"/>
      <w:tblCellMar>
        <w:top w:w="0" w:type="dxa"/>
        <w:left w:w="105" w:type="dxa"/>
        <w:bottom w:w="0" w:type="dxa"/>
        <w:right w:w="108" w:type="dxa"/>
      </w:tblCellMar>
    </w:tblPr>
  </w:style>
  <w:style w:type="table" w:customStyle="1" w:styleId="affffff6">
    <w:basedOn w:val="TableNormal"/>
    <w:tblPr>
      <w:tblStyleRowBandSize w:val="1"/>
      <w:tblStyleColBandSize w:val="1"/>
      <w:tblCellMar>
        <w:top w:w="0" w:type="dxa"/>
        <w:left w:w="105" w:type="dxa"/>
        <w:bottom w:w="0" w:type="dxa"/>
        <w:right w:w="108" w:type="dxa"/>
      </w:tblCellMar>
    </w:tblPr>
  </w:style>
  <w:style w:type="table" w:customStyle="1" w:styleId="affffff7">
    <w:basedOn w:val="TableNormal"/>
    <w:tblPr>
      <w:tblStyleRowBandSize w:val="1"/>
      <w:tblStyleColBandSize w:val="1"/>
      <w:tblCellMar>
        <w:top w:w="0" w:type="dxa"/>
        <w:left w:w="105"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9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Ig17S48c1zBdTlaFagJc75dsg==">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B2D5FD5-48CD-46F8-B876-F3A2E7E2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Sofix_P41</dc:creator>
  <cp:lastModifiedBy>Anne-Laure SPARFEL-MACIEL</cp:lastModifiedBy>
  <cp:revision>3</cp:revision>
  <dcterms:created xsi:type="dcterms:W3CDTF">2023-01-24T05:04:00Z</dcterms:created>
  <dcterms:modified xsi:type="dcterms:W3CDTF">2023-01-24T05:28:00Z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teur">
    <vt:i4>5</vt:i4>
  </property>
</Properties>
</file>